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870" w:rsidRPr="0011166E" w:rsidRDefault="00672994" w:rsidP="00672994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vertAlign w:val="superscript"/>
        </w:rPr>
      </w:pPr>
      <w:r w:rsidRPr="00672994">
        <w:rPr>
          <w:rFonts w:ascii="Times New Roman" w:hAnsi="Times New Roman" w:cs="Times New Roman"/>
          <w:sz w:val="24"/>
          <w:szCs w:val="24"/>
        </w:rPr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4.8pt;height:625.8pt" o:ole="">
            <v:imagedata r:id="rId4" o:title=""/>
          </v:shape>
          <o:OLEObject Type="Embed" ProgID="AcroExch.Document.7" ShapeID="_x0000_i1025" DrawAspect="Content" ObjectID="_1704287207" r:id="rId5"/>
        </w:object>
      </w:r>
    </w:p>
    <w:p w:rsidR="00672994" w:rsidRDefault="00672994" w:rsidP="00645870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72994" w:rsidRDefault="00672994" w:rsidP="00645870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72994" w:rsidRDefault="00672994" w:rsidP="00645870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72994" w:rsidRDefault="00672994" w:rsidP="00645870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72994" w:rsidRDefault="00672994" w:rsidP="00645870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72994" w:rsidRDefault="00672994" w:rsidP="00645870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45870" w:rsidRPr="0011166E" w:rsidRDefault="00645870" w:rsidP="00645870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11166E">
        <w:rPr>
          <w:rFonts w:ascii="Times New Roman" w:hAnsi="Times New Roman" w:cs="Times New Roman"/>
          <w:b/>
          <w:i/>
          <w:sz w:val="24"/>
          <w:szCs w:val="24"/>
        </w:rPr>
        <w:lastRenderedPageBreak/>
        <w:t>СОДЕРЖАНИЕ</w:t>
      </w:r>
    </w:p>
    <w:p w:rsidR="00645870" w:rsidRPr="0011166E" w:rsidRDefault="00645870" w:rsidP="00645870">
      <w:pPr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501"/>
        <w:gridCol w:w="1854"/>
      </w:tblGrid>
      <w:tr w:rsidR="00645870" w:rsidRPr="0011166E" w:rsidTr="00EF00BB">
        <w:tc>
          <w:tcPr>
            <w:tcW w:w="7501" w:type="dxa"/>
          </w:tcPr>
          <w:p w:rsidR="00645870" w:rsidRPr="0011166E" w:rsidRDefault="00645870" w:rsidP="00EF00BB">
            <w:pPr>
              <w:suppressAutoHyphens/>
              <w:ind w:left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r w:rsidR="0010787D" w:rsidRPr="001116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ОБЩАЯ ХАРАКТЕРИСТИКА </w:t>
            </w:r>
            <w:r w:rsidRPr="001116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РАБОЧЕЙ     ПРОГРАММЫ УЧЕБНОЙ ДИСЦИПЛИНЫ</w:t>
            </w:r>
          </w:p>
        </w:tc>
        <w:tc>
          <w:tcPr>
            <w:tcW w:w="1854" w:type="dxa"/>
          </w:tcPr>
          <w:p w:rsidR="00645870" w:rsidRPr="0011166E" w:rsidRDefault="00645870" w:rsidP="00EF00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45870" w:rsidRPr="0011166E" w:rsidTr="00EF00BB">
        <w:tc>
          <w:tcPr>
            <w:tcW w:w="7501" w:type="dxa"/>
          </w:tcPr>
          <w:p w:rsidR="00645870" w:rsidRPr="0011166E" w:rsidRDefault="00645870" w:rsidP="00EF00BB">
            <w:pPr>
              <w:suppressAutoHyphens/>
              <w:ind w:left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sz w:val="24"/>
                <w:szCs w:val="24"/>
              </w:rPr>
              <w:t>2. СТРУКТУРА И СОДЕРЖАНИЕ УЧЕБНОЙ ДИСЦИПЛИНЫ</w:t>
            </w:r>
          </w:p>
          <w:p w:rsidR="00645870" w:rsidRPr="0011166E" w:rsidRDefault="00645870" w:rsidP="00EF00BB">
            <w:pPr>
              <w:suppressAutoHyphens/>
              <w:ind w:left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sz w:val="24"/>
                <w:szCs w:val="24"/>
              </w:rPr>
              <w:t>3. УСЛОВИЯ РЕАЛИЗАЦИИ УЧЕБНОЙ ДИСЦИПЛИНЫ</w:t>
            </w:r>
          </w:p>
        </w:tc>
        <w:tc>
          <w:tcPr>
            <w:tcW w:w="1854" w:type="dxa"/>
          </w:tcPr>
          <w:p w:rsidR="00645870" w:rsidRPr="0011166E" w:rsidRDefault="00645870" w:rsidP="00EF00BB">
            <w:pPr>
              <w:ind w:left="6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45870" w:rsidRPr="0011166E" w:rsidTr="00EF00BB">
        <w:tc>
          <w:tcPr>
            <w:tcW w:w="7501" w:type="dxa"/>
          </w:tcPr>
          <w:p w:rsidR="00645870" w:rsidRPr="0011166E" w:rsidRDefault="00645870" w:rsidP="00EF00BB">
            <w:pPr>
              <w:suppressAutoHyphens/>
              <w:ind w:left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sz w:val="24"/>
                <w:szCs w:val="24"/>
              </w:rPr>
              <w:t>4. КОНТРОЛЬ И ОЦЕНКА РЕЗУЛЬТАТОВ ОСВОЕНИЯ УЧЕБНОЙ ДИСЦИПЛИНЫ</w:t>
            </w:r>
          </w:p>
          <w:p w:rsidR="00645870" w:rsidRPr="0011166E" w:rsidRDefault="00645870" w:rsidP="00EF00BB">
            <w:pPr>
              <w:suppressAutoHyphen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4" w:type="dxa"/>
          </w:tcPr>
          <w:p w:rsidR="00645870" w:rsidRPr="0011166E" w:rsidRDefault="00645870" w:rsidP="00EF00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45870" w:rsidRPr="0011166E" w:rsidRDefault="00645870" w:rsidP="00645870">
      <w:pPr>
        <w:suppressAutoHyphens/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1166E">
        <w:rPr>
          <w:rFonts w:ascii="Times New Roman" w:hAnsi="Times New Roman" w:cs="Times New Roman"/>
          <w:b/>
          <w:i/>
          <w:sz w:val="24"/>
          <w:szCs w:val="24"/>
          <w:u w:val="single"/>
        </w:rPr>
        <w:br w:type="page"/>
      </w:r>
      <w:r w:rsidRPr="0011166E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1. ОБЩАЯ </w:t>
      </w:r>
      <w:r w:rsidR="001A3D6A" w:rsidRPr="0011166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11166E">
        <w:rPr>
          <w:rFonts w:ascii="Times New Roman" w:hAnsi="Times New Roman" w:cs="Times New Roman"/>
          <w:b/>
          <w:i/>
          <w:sz w:val="24"/>
          <w:szCs w:val="24"/>
        </w:rPr>
        <w:t xml:space="preserve">ХАРАКТЕРИСТИКА </w:t>
      </w:r>
      <w:r w:rsidR="001A3D6A" w:rsidRPr="0011166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11166E">
        <w:rPr>
          <w:rFonts w:ascii="Times New Roman" w:hAnsi="Times New Roman" w:cs="Times New Roman"/>
          <w:b/>
          <w:i/>
          <w:sz w:val="24"/>
          <w:szCs w:val="24"/>
        </w:rPr>
        <w:t xml:space="preserve">РАБОЧЕЙ </w:t>
      </w:r>
      <w:r w:rsidR="001A3D6A" w:rsidRPr="0011166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11166E">
        <w:rPr>
          <w:rFonts w:ascii="Times New Roman" w:hAnsi="Times New Roman" w:cs="Times New Roman"/>
          <w:b/>
          <w:i/>
          <w:sz w:val="24"/>
          <w:szCs w:val="24"/>
        </w:rPr>
        <w:t>ПРОГРАММЫ УЧЕБНОЙ ДИСЦИПЛИНЫ «ОП.04 ЭЛЕКТРОТЕХНИКА И ЭЛЕКТРОНИКА»</w:t>
      </w:r>
    </w:p>
    <w:p w:rsidR="00645870" w:rsidRPr="0011166E" w:rsidRDefault="00645870" w:rsidP="00645870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11166E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</w:t>
      </w:r>
    </w:p>
    <w:p w:rsidR="00645870" w:rsidRPr="0011166E" w:rsidRDefault="00645870" w:rsidP="00645870">
      <w:pPr>
        <w:suppressAutoHyphens/>
        <w:rPr>
          <w:rFonts w:ascii="Times New Roman" w:hAnsi="Times New Roman" w:cs="Times New Roman"/>
          <w:b/>
          <w:sz w:val="24"/>
          <w:szCs w:val="24"/>
        </w:rPr>
      </w:pPr>
      <w:r w:rsidRPr="0011166E">
        <w:rPr>
          <w:rFonts w:ascii="Times New Roman" w:hAnsi="Times New Roman" w:cs="Times New Roman"/>
          <w:b/>
          <w:sz w:val="24"/>
          <w:szCs w:val="24"/>
        </w:rPr>
        <w:t>1</w:t>
      </w:r>
      <w:r w:rsidR="00B777E5" w:rsidRPr="0011166E">
        <w:rPr>
          <w:rFonts w:ascii="Times New Roman" w:hAnsi="Times New Roman" w:cs="Times New Roman"/>
          <w:b/>
          <w:sz w:val="24"/>
          <w:szCs w:val="24"/>
        </w:rPr>
        <w:t xml:space="preserve">.1. Область применения </w:t>
      </w:r>
      <w:r w:rsidRPr="0011166E">
        <w:rPr>
          <w:rFonts w:ascii="Times New Roman" w:hAnsi="Times New Roman" w:cs="Times New Roman"/>
          <w:b/>
          <w:sz w:val="24"/>
          <w:szCs w:val="24"/>
        </w:rPr>
        <w:t xml:space="preserve"> рабочей программы</w:t>
      </w:r>
    </w:p>
    <w:p w:rsidR="00645870" w:rsidRPr="0011166E" w:rsidRDefault="001C57CB" w:rsidP="00645870">
      <w:pPr>
        <w:suppressAutoHyphens/>
        <w:jc w:val="both"/>
        <w:rPr>
          <w:rFonts w:ascii="Times New Roman" w:hAnsi="Times New Roman" w:cs="Times New Roman"/>
          <w:i/>
          <w:sz w:val="24"/>
          <w:szCs w:val="24"/>
        </w:rPr>
      </w:pPr>
      <w:r w:rsidRPr="0011166E">
        <w:rPr>
          <w:rFonts w:ascii="Times New Roman" w:hAnsi="Times New Roman" w:cs="Times New Roman"/>
          <w:sz w:val="24"/>
          <w:szCs w:val="24"/>
        </w:rPr>
        <w:t xml:space="preserve"> Р</w:t>
      </w:r>
      <w:r w:rsidR="00645870" w:rsidRPr="0011166E">
        <w:rPr>
          <w:rFonts w:ascii="Times New Roman" w:hAnsi="Times New Roman" w:cs="Times New Roman"/>
          <w:sz w:val="24"/>
          <w:szCs w:val="24"/>
        </w:rPr>
        <w:t>абочая программа учебной дисци</w:t>
      </w:r>
      <w:r w:rsidRPr="0011166E">
        <w:rPr>
          <w:rFonts w:ascii="Times New Roman" w:hAnsi="Times New Roman" w:cs="Times New Roman"/>
          <w:sz w:val="24"/>
          <w:szCs w:val="24"/>
        </w:rPr>
        <w:t xml:space="preserve">плины является частью </w:t>
      </w:r>
      <w:r w:rsidR="00645870" w:rsidRPr="0011166E">
        <w:rPr>
          <w:rFonts w:ascii="Times New Roman" w:hAnsi="Times New Roman" w:cs="Times New Roman"/>
          <w:sz w:val="24"/>
          <w:szCs w:val="24"/>
        </w:rPr>
        <w:t>основной</w:t>
      </w:r>
      <w:r w:rsidR="00B81F48">
        <w:rPr>
          <w:rFonts w:ascii="Times New Roman" w:hAnsi="Times New Roman" w:cs="Times New Roman"/>
          <w:sz w:val="24"/>
          <w:szCs w:val="24"/>
        </w:rPr>
        <w:t xml:space="preserve"> профессиональной </w:t>
      </w:r>
      <w:r w:rsidR="00645870" w:rsidRPr="0011166E">
        <w:rPr>
          <w:rFonts w:ascii="Times New Roman" w:hAnsi="Times New Roman" w:cs="Times New Roman"/>
          <w:sz w:val="24"/>
          <w:szCs w:val="24"/>
        </w:rPr>
        <w:t xml:space="preserve"> образовательной программы в соответствии с ФГОС СПО 35.02.16 «Эксплуатация и ремонт сельскохозяйственной техники и оборудования»</w:t>
      </w:r>
    </w:p>
    <w:p w:rsidR="00645870" w:rsidRPr="0011166E" w:rsidRDefault="00645870" w:rsidP="00645870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166E">
        <w:rPr>
          <w:rFonts w:ascii="Times New Roman" w:hAnsi="Times New Roman" w:cs="Times New Roman"/>
          <w:b/>
          <w:sz w:val="24"/>
          <w:szCs w:val="24"/>
        </w:rPr>
        <w:t xml:space="preserve">1.2. Место дисциплины в структуре основной профессиональной образовательной программы: </w:t>
      </w:r>
      <w:r w:rsidRPr="0011166E">
        <w:rPr>
          <w:rFonts w:ascii="Times New Roman" w:hAnsi="Times New Roman" w:cs="Times New Roman"/>
          <w:sz w:val="24"/>
          <w:szCs w:val="24"/>
        </w:rPr>
        <w:t>учебная дисциплина входит в общепрофессиональный цикл дисциплин.</w:t>
      </w:r>
    </w:p>
    <w:p w:rsidR="00645870" w:rsidRPr="0011166E" w:rsidRDefault="00645870" w:rsidP="00645870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166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5870" w:rsidRPr="0011166E" w:rsidRDefault="00645870" w:rsidP="00645870">
      <w:p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1166E">
        <w:rPr>
          <w:rFonts w:ascii="Times New Roman" w:hAnsi="Times New Roman" w:cs="Times New Roman"/>
          <w:b/>
          <w:sz w:val="24"/>
          <w:szCs w:val="24"/>
        </w:rPr>
        <w:t>1.3. Цель и планируемые результаты освоения дисциплины:</w:t>
      </w:r>
    </w:p>
    <w:p w:rsidR="00645870" w:rsidRPr="0011166E" w:rsidRDefault="00645870" w:rsidP="00645870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3969"/>
        <w:gridCol w:w="3611"/>
      </w:tblGrid>
      <w:tr w:rsidR="00645870" w:rsidRPr="0011166E" w:rsidTr="00EF00BB">
        <w:trPr>
          <w:trHeight w:val="649"/>
        </w:trPr>
        <w:tc>
          <w:tcPr>
            <w:tcW w:w="1668" w:type="dxa"/>
            <w:hideMark/>
          </w:tcPr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Код 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ПК, ОК</w:t>
            </w:r>
          </w:p>
        </w:tc>
        <w:tc>
          <w:tcPr>
            <w:tcW w:w="3969" w:type="dxa"/>
            <w:vAlign w:val="center"/>
            <w:hideMark/>
          </w:tcPr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</w:p>
        </w:tc>
        <w:tc>
          <w:tcPr>
            <w:tcW w:w="3611" w:type="dxa"/>
            <w:vAlign w:val="center"/>
            <w:hideMark/>
          </w:tcPr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</w:p>
        </w:tc>
      </w:tr>
      <w:tr w:rsidR="00645870" w:rsidRPr="0011166E" w:rsidTr="00EF00BB">
        <w:trPr>
          <w:trHeight w:val="212"/>
        </w:trPr>
        <w:tc>
          <w:tcPr>
            <w:tcW w:w="1668" w:type="dxa"/>
          </w:tcPr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1.1, 1.2, 1.4, 1.5, 1.6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2.1, 2.3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3.1, 3.2, 3.4-3.8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ОК 01, ОК 02, ОК 09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45870" w:rsidRPr="0011166E" w:rsidRDefault="00645870" w:rsidP="00EF00BB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11166E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>понимать сущность процессов в электрических цепях постоянного и синусоидального токов; применять законы электрических цепей для их анализа; определять режимы электрических и электронных цепей и электромагнитных устройств, а также магнитных цепей постоянного тока</w:t>
            </w:r>
          </w:p>
        </w:tc>
        <w:tc>
          <w:tcPr>
            <w:tcW w:w="3611" w:type="dxa"/>
          </w:tcPr>
          <w:p w:rsidR="00645870" w:rsidRPr="0011166E" w:rsidRDefault="00645870" w:rsidP="00EF00BB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0"/>
              </w:rPr>
            </w:pPr>
            <w:proofErr w:type="gramStart"/>
            <w:r w:rsidRPr="0011166E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>физические</w:t>
            </w:r>
            <w:proofErr w:type="gramEnd"/>
            <w:r w:rsidRPr="0011166E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 xml:space="preserve"> основы явлений в электрических цепях, законы электротехники, методы анализа электрических и магнитных цепей, принципы работы основных электрических машин, их рабочие и пусковые характеристики, элементную базу современных электронных устройств (полупроводниковых диодов, транзисторов и микросхем), параметры современных электронных устройств  (усилителей, вторичных источников питания и микропроцессорных комплексов) и принципы действия универсальных базисных логических элементов</w:t>
            </w:r>
          </w:p>
        </w:tc>
      </w:tr>
    </w:tbl>
    <w:p w:rsidR="004B2031" w:rsidRPr="0011166E" w:rsidRDefault="004B2031" w:rsidP="004B2031">
      <w:pPr>
        <w:widowControl w:val="0"/>
        <w:suppressAutoHyphens/>
        <w:spacing w:after="0"/>
        <w:ind w:left="-124"/>
        <w:jc w:val="both"/>
        <w:rPr>
          <w:rFonts w:ascii="Times New Roman" w:eastAsia="Lucida Sans Unicode" w:hAnsi="Times New Roman" w:cs="Times New Roman"/>
          <w:sz w:val="24"/>
          <w:szCs w:val="24"/>
          <w:lang w:eastAsia="ar-SA"/>
        </w:rPr>
      </w:pPr>
    </w:p>
    <w:p w:rsidR="004B2031" w:rsidRPr="0011166E" w:rsidRDefault="004B2031" w:rsidP="004B2031">
      <w:pPr>
        <w:widowControl w:val="0"/>
        <w:suppressAutoHyphens/>
        <w:spacing w:after="0"/>
        <w:ind w:left="-124"/>
        <w:jc w:val="both"/>
        <w:rPr>
          <w:rFonts w:ascii="Times New Roman" w:eastAsia="Lucida Sans Unicode" w:hAnsi="Times New Roman" w:cs="Times New Roman"/>
          <w:sz w:val="24"/>
          <w:szCs w:val="24"/>
          <w:lang w:val="x-none" w:eastAsia="ar-SA"/>
        </w:rPr>
      </w:pPr>
      <w:r w:rsidRPr="0011166E">
        <w:rPr>
          <w:rFonts w:ascii="Times New Roman" w:eastAsia="Lucida Sans Unicode" w:hAnsi="Times New Roman" w:cs="Times New Roman"/>
          <w:sz w:val="24"/>
          <w:szCs w:val="24"/>
          <w:lang w:eastAsia="ar-SA"/>
        </w:rPr>
        <w:t xml:space="preserve">            </w:t>
      </w:r>
      <w:r w:rsidRPr="0011166E">
        <w:rPr>
          <w:rFonts w:ascii="Times New Roman" w:eastAsia="Lucida Sans Unicode" w:hAnsi="Times New Roman" w:cs="Times New Roman"/>
          <w:sz w:val="24"/>
          <w:szCs w:val="24"/>
          <w:lang w:val="x-none" w:eastAsia="ar-SA"/>
        </w:rPr>
        <w:t>В результате изучения вариативной части цикла по дисциплине «Электротехника и электрон</w:t>
      </w:r>
      <w:r w:rsidRPr="0011166E">
        <w:rPr>
          <w:rFonts w:ascii="Times New Roman" w:eastAsia="Lucida Sans Unicode" w:hAnsi="Times New Roman" w:cs="Times New Roman"/>
          <w:sz w:val="24"/>
          <w:szCs w:val="24"/>
          <w:lang w:eastAsia="ar-SA"/>
        </w:rPr>
        <w:t>ика</w:t>
      </w:r>
      <w:r w:rsidRPr="0011166E">
        <w:rPr>
          <w:rFonts w:ascii="Times New Roman" w:eastAsia="Lucida Sans Unicode" w:hAnsi="Times New Roman" w:cs="Times New Roman"/>
          <w:sz w:val="24"/>
          <w:szCs w:val="24"/>
          <w:lang w:val="x-none" w:eastAsia="ar-SA"/>
        </w:rPr>
        <w:t xml:space="preserve">» обучающийся  должен </w:t>
      </w:r>
    </w:p>
    <w:p w:rsidR="004B2031" w:rsidRPr="0011166E" w:rsidRDefault="004B2031" w:rsidP="004B2031">
      <w:pPr>
        <w:widowControl w:val="0"/>
        <w:suppressAutoHyphens/>
        <w:spacing w:after="0"/>
        <w:ind w:left="-124"/>
        <w:jc w:val="both"/>
        <w:rPr>
          <w:rFonts w:ascii="Times New Roman" w:eastAsia="Lucida Sans Unicode" w:hAnsi="Times New Roman" w:cs="Times New Roman"/>
          <w:sz w:val="24"/>
          <w:szCs w:val="24"/>
          <w:lang w:eastAsia="ar-SA"/>
        </w:rPr>
      </w:pPr>
      <w:r w:rsidRPr="0011166E">
        <w:rPr>
          <w:rFonts w:ascii="Times New Roman" w:eastAsia="Lucida Sans Unicode" w:hAnsi="Times New Roman" w:cs="Times New Roman"/>
          <w:sz w:val="24"/>
          <w:szCs w:val="24"/>
          <w:lang w:eastAsia="ar-SA"/>
        </w:rPr>
        <w:t xml:space="preserve">             </w:t>
      </w:r>
      <w:r w:rsidRPr="0011166E">
        <w:rPr>
          <w:rFonts w:ascii="Times New Roman" w:eastAsia="Lucida Sans Unicode" w:hAnsi="Times New Roman" w:cs="Times New Roman"/>
          <w:sz w:val="24"/>
          <w:szCs w:val="24"/>
          <w:lang w:val="x-none" w:eastAsia="ar-SA"/>
        </w:rPr>
        <w:t xml:space="preserve">Уметь: </w:t>
      </w:r>
      <w:r w:rsidRPr="0011166E">
        <w:rPr>
          <w:rFonts w:ascii="Times New Roman" w:eastAsia="Lucida Sans Unicode" w:hAnsi="Times New Roman" w:cs="Times New Roman"/>
          <w:sz w:val="24"/>
          <w:szCs w:val="24"/>
          <w:lang w:eastAsia="ar-SA"/>
        </w:rPr>
        <w:t>п</w:t>
      </w:r>
      <w:proofErr w:type="spellStart"/>
      <w:r w:rsidRPr="0011166E">
        <w:rPr>
          <w:rFonts w:ascii="Times New Roman" w:eastAsia="Lucida Sans Unicode" w:hAnsi="Times New Roman" w:cs="Times New Roman"/>
          <w:sz w:val="24"/>
          <w:szCs w:val="24"/>
          <w:lang w:val="x-none" w:eastAsia="ar-SA"/>
        </w:rPr>
        <w:t>роводить</w:t>
      </w:r>
      <w:proofErr w:type="spellEnd"/>
      <w:r w:rsidRPr="0011166E">
        <w:rPr>
          <w:rFonts w:ascii="Times New Roman" w:eastAsia="Lucida Sans Unicode" w:hAnsi="Times New Roman" w:cs="Times New Roman"/>
          <w:sz w:val="24"/>
          <w:szCs w:val="24"/>
          <w:lang w:val="x-none" w:eastAsia="ar-SA"/>
        </w:rPr>
        <w:t xml:space="preserve"> электрические измерения; рассчитывать параметры различных электрических схем; пользоваться электронными приборами в профессиональной деятельности</w:t>
      </w:r>
    </w:p>
    <w:p w:rsidR="00645870" w:rsidRPr="0011166E" w:rsidRDefault="004B2031" w:rsidP="004B203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1166E">
        <w:rPr>
          <w:rFonts w:ascii="Times New Roman" w:eastAsia="Lucida Sans Unicode" w:hAnsi="Times New Roman" w:cs="Times New Roman"/>
          <w:sz w:val="24"/>
          <w:szCs w:val="24"/>
          <w:lang w:val="x-none" w:eastAsia="ar-SA"/>
        </w:rPr>
        <w:t xml:space="preserve">Знать: </w:t>
      </w:r>
      <w:r w:rsidRPr="0011166E">
        <w:rPr>
          <w:rFonts w:ascii="Times New Roman" w:eastAsia="Lucida Sans Unicode" w:hAnsi="Times New Roman" w:cs="Times New Roman"/>
          <w:sz w:val="24"/>
          <w:szCs w:val="24"/>
          <w:lang w:eastAsia="ar-SA"/>
        </w:rPr>
        <w:t>п</w:t>
      </w:r>
      <w:proofErr w:type="spellStart"/>
      <w:r w:rsidRPr="0011166E">
        <w:rPr>
          <w:rFonts w:ascii="Times New Roman" w:eastAsia="Lucida Sans Unicode" w:hAnsi="Times New Roman" w:cs="Times New Roman"/>
          <w:sz w:val="24"/>
          <w:szCs w:val="24"/>
          <w:lang w:val="x-none" w:eastAsia="ar-SA"/>
        </w:rPr>
        <w:t>равила</w:t>
      </w:r>
      <w:proofErr w:type="spellEnd"/>
      <w:r w:rsidRPr="0011166E">
        <w:rPr>
          <w:rFonts w:ascii="Times New Roman" w:eastAsia="Lucida Sans Unicode" w:hAnsi="Times New Roman" w:cs="Times New Roman"/>
          <w:sz w:val="24"/>
          <w:szCs w:val="24"/>
          <w:lang w:val="x-none" w:eastAsia="ar-SA"/>
        </w:rPr>
        <w:t xml:space="preserve"> эксплуатации и принцип работы электротехнических и электронных устройств, применяемых в сельскохозяйственном производстве; основы электропривода; физические основы электроники; устройство автоматики и вычислительной техники</w:t>
      </w:r>
      <w:r w:rsidRPr="0011166E">
        <w:rPr>
          <w:rFonts w:ascii="Times New Roman" w:eastAsia="Lucida Sans Unicode" w:hAnsi="Times New Roman" w:cs="Times New Roman"/>
          <w:sz w:val="24"/>
          <w:szCs w:val="24"/>
          <w:lang w:eastAsia="ar-SA"/>
        </w:rPr>
        <w:t>.</w:t>
      </w:r>
    </w:p>
    <w:p w:rsidR="00645870" w:rsidRPr="0011166E" w:rsidRDefault="00645870" w:rsidP="00645870">
      <w:pPr>
        <w:suppressAutoHyphens/>
        <w:rPr>
          <w:rFonts w:ascii="Times New Roman" w:hAnsi="Times New Roman" w:cs="Times New Roman"/>
          <w:sz w:val="24"/>
          <w:szCs w:val="24"/>
        </w:rPr>
      </w:pPr>
    </w:p>
    <w:p w:rsidR="0076298C" w:rsidRPr="0011166E" w:rsidRDefault="0076298C" w:rsidP="00645870">
      <w:pPr>
        <w:suppressAutoHyphens/>
        <w:rPr>
          <w:rFonts w:ascii="Times New Roman" w:hAnsi="Times New Roman" w:cs="Times New Roman"/>
          <w:sz w:val="24"/>
          <w:szCs w:val="24"/>
        </w:rPr>
      </w:pPr>
    </w:p>
    <w:p w:rsidR="0076298C" w:rsidRPr="0011166E" w:rsidRDefault="0076298C" w:rsidP="00645870">
      <w:pPr>
        <w:suppressAutoHyphens/>
        <w:rPr>
          <w:rFonts w:ascii="Times New Roman" w:hAnsi="Times New Roman" w:cs="Times New Roman"/>
          <w:sz w:val="24"/>
          <w:szCs w:val="24"/>
        </w:rPr>
      </w:pPr>
    </w:p>
    <w:p w:rsidR="00645870" w:rsidRPr="0011166E" w:rsidRDefault="00645870" w:rsidP="00645870">
      <w:pPr>
        <w:suppressAutoHyphens/>
        <w:rPr>
          <w:rFonts w:ascii="Times New Roman" w:hAnsi="Times New Roman" w:cs="Times New Roman"/>
          <w:b/>
          <w:sz w:val="24"/>
          <w:szCs w:val="24"/>
        </w:rPr>
      </w:pPr>
      <w:r w:rsidRPr="0011166E">
        <w:rPr>
          <w:rFonts w:ascii="Times New Roman" w:hAnsi="Times New Roman" w:cs="Times New Roman"/>
          <w:b/>
          <w:sz w:val="24"/>
          <w:szCs w:val="24"/>
        </w:rPr>
        <w:lastRenderedPageBreak/>
        <w:t>2. СТРУКТУРА И СОДЕРЖАНИЕ УЧЕБНОЙ ДИСЦИПЛИНЫ</w:t>
      </w:r>
    </w:p>
    <w:p w:rsidR="00645870" w:rsidRPr="0011166E" w:rsidRDefault="00645870" w:rsidP="00645870">
      <w:pPr>
        <w:suppressAutoHyphens/>
        <w:rPr>
          <w:rFonts w:ascii="Times New Roman" w:hAnsi="Times New Roman" w:cs="Times New Roman"/>
          <w:b/>
          <w:sz w:val="24"/>
          <w:szCs w:val="24"/>
        </w:rPr>
      </w:pPr>
      <w:r w:rsidRPr="0011166E">
        <w:rPr>
          <w:rFonts w:ascii="Times New Roman" w:hAnsi="Times New Roman" w:cs="Times New Roman"/>
          <w:b/>
          <w:sz w:val="24"/>
          <w:szCs w:val="24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620"/>
        <w:gridCol w:w="1951"/>
      </w:tblGrid>
      <w:tr w:rsidR="00645870" w:rsidRPr="0011166E" w:rsidTr="00EF00BB">
        <w:trPr>
          <w:trHeight w:val="490"/>
        </w:trPr>
        <w:tc>
          <w:tcPr>
            <w:tcW w:w="3981" w:type="pct"/>
            <w:vAlign w:val="center"/>
          </w:tcPr>
          <w:p w:rsidR="00645870" w:rsidRPr="0011166E" w:rsidRDefault="00645870" w:rsidP="00EF00BB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019" w:type="pct"/>
            <w:vAlign w:val="center"/>
          </w:tcPr>
          <w:p w:rsidR="00645870" w:rsidRPr="0011166E" w:rsidRDefault="00645870" w:rsidP="00EF00BB">
            <w:pPr>
              <w:suppressAutoHyphens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645870" w:rsidRPr="0011166E" w:rsidTr="00EF00BB">
        <w:trPr>
          <w:trHeight w:val="490"/>
        </w:trPr>
        <w:tc>
          <w:tcPr>
            <w:tcW w:w="3981" w:type="pct"/>
            <w:vAlign w:val="center"/>
          </w:tcPr>
          <w:p w:rsidR="00645870" w:rsidRPr="0011166E" w:rsidRDefault="00645870" w:rsidP="00EF00BB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Объем образовательной программы </w:t>
            </w:r>
            <w:r w:rsidR="00B81F48">
              <w:rPr>
                <w:rFonts w:ascii="Times New Roman" w:hAnsi="Times New Roman" w:cs="Times New Roman"/>
                <w:b/>
                <w:sz w:val="24"/>
                <w:szCs w:val="24"/>
              </w:rPr>
              <w:t>во взаимодействии с преподавателем</w:t>
            </w:r>
          </w:p>
        </w:tc>
        <w:tc>
          <w:tcPr>
            <w:tcW w:w="1019" w:type="pct"/>
            <w:vAlign w:val="center"/>
          </w:tcPr>
          <w:p w:rsidR="00645870" w:rsidRPr="0011166E" w:rsidRDefault="00EF1061" w:rsidP="00EF00BB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iCs/>
                <w:sz w:val="24"/>
                <w:szCs w:val="24"/>
              </w:rPr>
              <w:t>98</w:t>
            </w:r>
          </w:p>
        </w:tc>
      </w:tr>
      <w:tr w:rsidR="00645870" w:rsidRPr="0011166E" w:rsidTr="00EF00BB">
        <w:trPr>
          <w:trHeight w:val="490"/>
        </w:trPr>
        <w:tc>
          <w:tcPr>
            <w:tcW w:w="5000" w:type="pct"/>
            <w:gridSpan w:val="2"/>
            <w:vAlign w:val="center"/>
          </w:tcPr>
          <w:p w:rsidR="00645870" w:rsidRPr="0011166E" w:rsidRDefault="00645870" w:rsidP="00EF00BB">
            <w:pPr>
              <w:suppressAutoHyphens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</w:tr>
      <w:tr w:rsidR="00645870" w:rsidRPr="0011166E" w:rsidTr="00EF00BB">
        <w:trPr>
          <w:trHeight w:val="490"/>
        </w:trPr>
        <w:tc>
          <w:tcPr>
            <w:tcW w:w="3981" w:type="pct"/>
            <w:vAlign w:val="center"/>
          </w:tcPr>
          <w:p w:rsidR="00645870" w:rsidRPr="0011166E" w:rsidRDefault="00645870" w:rsidP="00EF00BB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019" w:type="pct"/>
            <w:vAlign w:val="center"/>
          </w:tcPr>
          <w:p w:rsidR="00645870" w:rsidRPr="0011166E" w:rsidRDefault="00B81F48" w:rsidP="00B81F48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7</w:t>
            </w:r>
            <w:r w:rsidR="00EF1061" w:rsidRPr="0011166E">
              <w:rPr>
                <w:rFonts w:ascii="Times New Roman" w:hAnsi="Times New Roman" w:cs="Times New Roman"/>
                <w:iCs/>
                <w:sz w:val="24"/>
                <w:szCs w:val="24"/>
              </w:rPr>
              <w:t>8</w:t>
            </w:r>
          </w:p>
        </w:tc>
      </w:tr>
      <w:tr w:rsidR="00645870" w:rsidRPr="0011166E" w:rsidTr="00EF00BB">
        <w:trPr>
          <w:trHeight w:val="490"/>
        </w:trPr>
        <w:tc>
          <w:tcPr>
            <w:tcW w:w="3981" w:type="pct"/>
            <w:vAlign w:val="center"/>
          </w:tcPr>
          <w:p w:rsidR="00645870" w:rsidRPr="0011166E" w:rsidRDefault="00645870" w:rsidP="00EF00BB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лабораторные работы</w:t>
            </w:r>
          </w:p>
        </w:tc>
        <w:tc>
          <w:tcPr>
            <w:tcW w:w="1019" w:type="pct"/>
            <w:vAlign w:val="center"/>
          </w:tcPr>
          <w:p w:rsidR="00645870" w:rsidRPr="0011166E" w:rsidRDefault="00645870" w:rsidP="00EF00BB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iCs/>
                <w:sz w:val="24"/>
                <w:szCs w:val="24"/>
              </w:rPr>
              <w:t>14</w:t>
            </w:r>
          </w:p>
        </w:tc>
      </w:tr>
      <w:tr w:rsidR="00645870" w:rsidRPr="0011166E" w:rsidTr="00EF00BB">
        <w:trPr>
          <w:trHeight w:val="490"/>
        </w:trPr>
        <w:tc>
          <w:tcPr>
            <w:tcW w:w="3981" w:type="pct"/>
            <w:vAlign w:val="center"/>
          </w:tcPr>
          <w:p w:rsidR="00645870" w:rsidRPr="0011166E" w:rsidRDefault="00645870" w:rsidP="00EF00BB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019" w:type="pct"/>
            <w:vAlign w:val="center"/>
          </w:tcPr>
          <w:p w:rsidR="00645870" w:rsidRPr="0011166E" w:rsidRDefault="00645870" w:rsidP="00EF00BB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</w:p>
        </w:tc>
      </w:tr>
      <w:tr w:rsidR="00645870" w:rsidRPr="0011166E" w:rsidTr="00EF00BB">
        <w:trPr>
          <w:trHeight w:val="490"/>
        </w:trPr>
        <w:tc>
          <w:tcPr>
            <w:tcW w:w="3981" w:type="pct"/>
            <w:vAlign w:val="center"/>
          </w:tcPr>
          <w:p w:rsidR="00645870" w:rsidRPr="0011166E" w:rsidRDefault="00645870" w:rsidP="00EF00BB">
            <w:pPr>
              <w:suppressAutoHyphens/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019" w:type="pct"/>
            <w:vAlign w:val="center"/>
          </w:tcPr>
          <w:p w:rsidR="00645870" w:rsidRPr="0011166E" w:rsidRDefault="00B81F48" w:rsidP="00EF00BB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645870" w:rsidRPr="0011166E" w:rsidTr="00EF00BB">
        <w:trPr>
          <w:trHeight w:val="490"/>
        </w:trPr>
        <w:tc>
          <w:tcPr>
            <w:tcW w:w="3981" w:type="pct"/>
            <w:vAlign w:val="center"/>
          </w:tcPr>
          <w:p w:rsidR="00645870" w:rsidRPr="0011166E" w:rsidRDefault="00645870" w:rsidP="00EF00BB">
            <w:pPr>
              <w:suppressAutoHyphens/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Промежуточная аттестация проводится в форме </w:t>
            </w:r>
            <w:r w:rsidR="00AE2247" w:rsidRPr="0011166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00AE2247" w:rsidRPr="0011166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дифзачета</w:t>
            </w:r>
            <w:proofErr w:type="spellEnd"/>
          </w:p>
        </w:tc>
        <w:tc>
          <w:tcPr>
            <w:tcW w:w="1019" w:type="pct"/>
            <w:vAlign w:val="center"/>
          </w:tcPr>
          <w:p w:rsidR="00645870" w:rsidRPr="0011166E" w:rsidRDefault="00645870" w:rsidP="00EF00BB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</w:tr>
    </w:tbl>
    <w:p w:rsidR="00645870" w:rsidRPr="0011166E" w:rsidRDefault="00645870" w:rsidP="00645870">
      <w:pPr>
        <w:suppressAutoHyphens/>
        <w:rPr>
          <w:rFonts w:ascii="Times New Roman" w:hAnsi="Times New Roman" w:cs="Times New Roman"/>
          <w:b/>
          <w:i/>
          <w:sz w:val="24"/>
          <w:szCs w:val="24"/>
        </w:rPr>
      </w:pPr>
    </w:p>
    <w:p w:rsidR="00645870" w:rsidRPr="0011166E" w:rsidRDefault="00645870" w:rsidP="00645870">
      <w:pPr>
        <w:rPr>
          <w:rFonts w:ascii="Times New Roman" w:hAnsi="Times New Roman" w:cs="Times New Roman"/>
          <w:b/>
          <w:i/>
          <w:sz w:val="24"/>
          <w:szCs w:val="24"/>
        </w:rPr>
        <w:sectPr w:rsidR="00645870" w:rsidRPr="0011166E" w:rsidSect="00F6170C">
          <w:pgSz w:w="11906" w:h="16838"/>
          <w:pgMar w:top="1134" w:right="850" w:bottom="284" w:left="1701" w:header="708" w:footer="708" w:gutter="0"/>
          <w:cols w:space="720"/>
          <w:docGrid w:linePitch="299"/>
        </w:sectPr>
      </w:pPr>
    </w:p>
    <w:p w:rsidR="00645870" w:rsidRPr="0011166E" w:rsidRDefault="00645870" w:rsidP="0010787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1166E">
        <w:rPr>
          <w:rFonts w:ascii="Times New Roman" w:hAnsi="Times New Roman" w:cs="Times New Roman"/>
          <w:b/>
          <w:sz w:val="24"/>
          <w:szCs w:val="24"/>
        </w:rPr>
        <w:lastRenderedPageBreak/>
        <w:t>2.2. Тематический план и содержание учебной дисциплины</w:t>
      </w:r>
    </w:p>
    <w:p w:rsidR="00645870" w:rsidRPr="0011166E" w:rsidRDefault="00645870" w:rsidP="00645870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0"/>
        <w:gridCol w:w="8563"/>
        <w:gridCol w:w="2036"/>
        <w:gridCol w:w="1901"/>
      </w:tblGrid>
      <w:tr w:rsidR="00645870" w:rsidRPr="0011166E" w:rsidTr="00EF00BB">
        <w:trPr>
          <w:trHeight w:val="20"/>
        </w:trPr>
        <w:tc>
          <w:tcPr>
            <w:tcW w:w="814" w:type="pct"/>
          </w:tcPr>
          <w:p w:rsidR="00645870" w:rsidRPr="0011166E" w:rsidRDefault="00645870" w:rsidP="00EF00BB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868" w:type="pct"/>
          </w:tcPr>
          <w:p w:rsidR="00645870" w:rsidRPr="0011166E" w:rsidRDefault="00645870" w:rsidP="00EF00BB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682" w:type="pct"/>
          </w:tcPr>
          <w:p w:rsidR="00645870" w:rsidRPr="0011166E" w:rsidRDefault="00645870" w:rsidP="00EF00BB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637" w:type="pct"/>
          </w:tcPr>
          <w:p w:rsidR="00645870" w:rsidRPr="0011166E" w:rsidRDefault="00645870" w:rsidP="00EF00BB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</w:tcPr>
          <w:p w:rsidR="00645870" w:rsidRPr="0011166E" w:rsidRDefault="00645870" w:rsidP="00EF00B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682" w:type="pct"/>
          </w:tcPr>
          <w:p w:rsidR="00645870" w:rsidRPr="0011166E" w:rsidRDefault="00645870" w:rsidP="00EF00B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637" w:type="pc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389"/>
        </w:trPr>
        <w:tc>
          <w:tcPr>
            <w:tcW w:w="3682" w:type="pct"/>
            <w:gridSpan w:val="2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1. Электрические цепи </w:t>
            </w:r>
          </w:p>
        </w:tc>
        <w:tc>
          <w:tcPr>
            <w:tcW w:w="682" w:type="pct"/>
            <w:vAlign w:val="center"/>
          </w:tcPr>
          <w:p w:rsidR="00830404" w:rsidRPr="0011166E" w:rsidRDefault="00830404" w:rsidP="00EF00BB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7" w:type="pc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389"/>
        </w:trPr>
        <w:tc>
          <w:tcPr>
            <w:tcW w:w="814" w:type="pct"/>
            <w:vMerge w:val="restar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1.1. </w:t>
            </w: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Электрические цепи постоянного тока</w:t>
            </w:r>
          </w:p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682" w:type="pct"/>
            <w:vMerge w:val="restart"/>
            <w:vAlign w:val="center"/>
          </w:tcPr>
          <w:p w:rsidR="00645870" w:rsidRPr="0011166E" w:rsidRDefault="00645870" w:rsidP="00682D01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160BF" w:rsidRPr="0011166E" w:rsidRDefault="003160BF" w:rsidP="00682D01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160BF" w:rsidRPr="0011166E" w:rsidRDefault="003160BF" w:rsidP="00682D01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160BF" w:rsidRPr="0011166E" w:rsidRDefault="003160BF" w:rsidP="00682D01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160BF" w:rsidRPr="0011166E" w:rsidRDefault="00B81F48" w:rsidP="00682D01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37" w:type="pct"/>
            <w:vMerge w:val="restart"/>
          </w:tcPr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1.1, 1.2, 1.4, 1.5, 1.6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2.1, 2.3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3.1, 3.2, 3.4-3.8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ОК 01, ОК 02, ОК 09</w:t>
            </w:r>
          </w:p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40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ind w:left="-21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0"/>
              </w:rPr>
            </w:pP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0"/>
              </w:rPr>
              <w:t>1. Основные понятия и определения. Элементы электрической цепи и её топология. Классификация цепей. Схемы замещения источников энергии и их взаимные преобразования. Законы Ома и Кирхгофа. Мощность цепи постоянного тока. Баланс мощностей.</w:t>
            </w:r>
          </w:p>
        </w:tc>
        <w:tc>
          <w:tcPr>
            <w:tcW w:w="682" w:type="pct"/>
            <w:vMerge/>
            <w:vAlign w:val="center"/>
          </w:tcPr>
          <w:p w:rsidR="00645870" w:rsidRPr="0011166E" w:rsidRDefault="00645870" w:rsidP="00682D01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395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ind w:left="-21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0"/>
              </w:rPr>
            </w:pP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0"/>
              </w:rPr>
              <w:t>2. Структурные преобразования схем замещения цепей (последовательное, параллельное, смешанное, звезда – треугольник, треугольник – звезда). Составление и решение уравнений Кирхгофа. Метод контурных токов. Метод узловых напряжений. Потенциальная диаграмма.</w:t>
            </w:r>
          </w:p>
        </w:tc>
        <w:tc>
          <w:tcPr>
            <w:tcW w:w="682" w:type="pct"/>
            <w:vMerge/>
            <w:vAlign w:val="center"/>
          </w:tcPr>
          <w:p w:rsidR="00645870" w:rsidRPr="0011166E" w:rsidRDefault="00645870" w:rsidP="00682D01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Тематика практических занятий и лабораторных работ </w:t>
            </w:r>
          </w:p>
        </w:tc>
        <w:tc>
          <w:tcPr>
            <w:tcW w:w="682" w:type="pct"/>
            <w:vAlign w:val="center"/>
          </w:tcPr>
          <w:p w:rsidR="00645870" w:rsidRPr="0011166E" w:rsidRDefault="00645870" w:rsidP="00682D01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Cs/>
                <w:sz w:val="24"/>
                <w:szCs w:val="24"/>
              </w:rPr>
              <w:t>Лабораторная работа № 1. Исследование неразветвленной цепи постоянного тока и разветвленной цепи постоянного тока.</w:t>
            </w:r>
          </w:p>
        </w:tc>
        <w:tc>
          <w:tcPr>
            <w:tcW w:w="682" w:type="pct"/>
            <w:vAlign w:val="center"/>
          </w:tcPr>
          <w:p w:rsidR="00645870" w:rsidRPr="0011166E" w:rsidRDefault="00645870" w:rsidP="00682D01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66211E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Практическое занятие № </w:t>
            </w:r>
            <w:r w:rsidR="0066211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11166E">
              <w:rPr>
                <w:rFonts w:ascii="Times New Roman" w:hAnsi="Times New Roman" w:cs="Times New Roman"/>
                <w:bCs/>
                <w:sz w:val="24"/>
                <w:szCs w:val="24"/>
              </w:rPr>
              <w:t>. Расчет и анализ режимов электрических цепей постоянного тока.</w:t>
            </w:r>
          </w:p>
        </w:tc>
        <w:tc>
          <w:tcPr>
            <w:tcW w:w="682" w:type="pct"/>
            <w:vAlign w:val="center"/>
          </w:tcPr>
          <w:p w:rsidR="00645870" w:rsidRPr="0011166E" w:rsidRDefault="00645870" w:rsidP="00682D01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 w:val="restar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№ 1.2. </w:t>
            </w:r>
            <w:r w:rsidRPr="00111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Электрические цепи синусоидального тока</w:t>
            </w: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682" w:type="pct"/>
            <w:vMerge w:val="restart"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160BF" w:rsidRPr="0011166E" w:rsidRDefault="003160BF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160BF" w:rsidRPr="0011166E" w:rsidRDefault="003160BF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160BF" w:rsidRPr="0011166E" w:rsidRDefault="00B81F48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  <w:p w:rsidR="003160BF" w:rsidRPr="0011166E" w:rsidRDefault="003160BF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637" w:type="pct"/>
            <w:vMerge w:val="restart"/>
          </w:tcPr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 1.1, 1.2, 1.4, 1.5, 1.6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2.1, 2.3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3.1, 3.2, 3.4-3.8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 01, ОК 02, ОК 09</w:t>
            </w:r>
          </w:p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Получение синусоидальной электродвижущей силы (ЭДС). Основные параметры синусоидальных функций времени.</w:t>
            </w:r>
          </w:p>
        </w:tc>
        <w:tc>
          <w:tcPr>
            <w:tcW w:w="682" w:type="pct"/>
            <w:vMerge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3160BF" w:rsidRPr="0011166E" w:rsidRDefault="003160BF" w:rsidP="00EF00BB">
            <w:pPr>
              <w:spacing w:after="0" w:line="240" w:lineRule="auto"/>
              <w:ind w:left="-2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5870" w:rsidRPr="0011166E" w:rsidRDefault="00645870" w:rsidP="00EF00BB">
            <w:pPr>
              <w:spacing w:after="0" w:line="240" w:lineRule="auto"/>
              <w:ind w:left="-21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2.  </w:t>
            </w: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Электрические цепи с взаимной индуктивностью.</w:t>
            </w:r>
          </w:p>
        </w:tc>
        <w:tc>
          <w:tcPr>
            <w:tcW w:w="682" w:type="pct"/>
            <w:vMerge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11166E">
              <w:rPr>
                <w:rFonts w:ascii="Times New Roman" w:hAnsi="Times New Roman"/>
                <w:bCs/>
                <w:sz w:val="24"/>
                <w:szCs w:val="24"/>
              </w:rPr>
              <w:t>Основные сведения о цепях несинусоидального тока.</w:t>
            </w:r>
          </w:p>
        </w:tc>
        <w:tc>
          <w:tcPr>
            <w:tcW w:w="682" w:type="pct"/>
            <w:vMerge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Тематика практических занятий и лабораторных работ</w:t>
            </w:r>
          </w:p>
        </w:tc>
        <w:tc>
          <w:tcPr>
            <w:tcW w:w="682" w:type="pct"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66211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 </w:t>
            </w:r>
            <w:r w:rsidR="006621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Расчет и анализ цепей несинусоидального тока.</w:t>
            </w:r>
          </w:p>
        </w:tc>
        <w:tc>
          <w:tcPr>
            <w:tcW w:w="682" w:type="pct"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 w:val="restar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№ 1.3. </w:t>
            </w:r>
            <w:r w:rsidRPr="00111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Трехфазные цепи</w:t>
            </w: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682" w:type="pct"/>
            <w:vMerge w:val="restart"/>
            <w:vAlign w:val="center"/>
          </w:tcPr>
          <w:p w:rsidR="00645870" w:rsidRPr="0011166E" w:rsidRDefault="00B81F48" w:rsidP="00B81F4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37" w:type="pct"/>
            <w:vMerge w:val="restart"/>
          </w:tcPr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1.1, 1.2, 1.4, 1.5, 1.6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2.1, 2.3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3.1, 3.2, 3.4-3.8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ОК 01, ОК 02, ОК 09</w:t>
            </w: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111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Получение системы трёхфазных ЭДС. Способы соединения фаз трёхфазных источников и приемников электрической энергии. Расчет фазных и линейных напряжений, токов трехфазных цепей. Расчет мощностей трехфазных цепей.</w:t>
            </w:r>
          </w:p>
        </w:tc>
        <w:tc>
          <w:tcPr>
            <w:tcW w:w="682" w:type="pct"/>
            <w:vMerge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Тематика практических занятий и лабораторных работ</w:t>
            </w:r>
          </w:p>
        </w:tc>
        <w:tc>
          <w:tcPr>
            <w:tcW w:w="682" w:type="pct"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66211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№ </w:t>
            </w:r>
            <w:r w:rsidR="006621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Исследование трехфазной цепи, соединенной звездой, и трехфазной цепи, соединенной треугольником</w:t>
            </w:r>
          </w:p>
        </w:tc>
        <w:tc>
          <w:tcPr>
            <w:tcW w:w="682" w:type="pct"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6211E" w:rsidP="00EF00B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№ 5</w:t>
            </w:r>
            <w:r w:rsidR="00645870" w:rsidRPr="0011166E">
              <w:rPr>
                <w:rFonts w:ascii="Times New Roman" w:hAnsi="Times New Roman" w:cs="Times New Roman"/>
                <w:sz w:val="24"/>
                <w:szCs w:val="24"/>
              </w:rPr>
              <w:t>. Расчет трехфазных цепей</w:t>
            </w:r>
          </w:p>
        </w:tc>
        <w:tc>
          <w:tcPr>
            <w:tcW w:w="682" w:type="pct"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3682" w:type="pct"/>
            <w:gridSpan w:val="2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 Магнитные цепи и электромагнитные устройства</w:t>
            </w:r>
          </w:p>
        </w:tc>
        <w:tc>
          <w:tcPr>
            <w:tcW w:w="682" w:type="pct"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160BF" w:rsidRPr="0011166E" w:rsidRDefault="003160BF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 w:val="restar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№ 2.1.</w:t>
            </w:r>
          </w:p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Магнитные цепи</w:t>
            </w:r>
            <w:r w:rsidRPr="0011166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682" w:type="pct"/>
            <w:vMerge w:val="restart"/>
            <w:vAlign w:val="center"/>
          </w:tcPr>
          <w:p w:rsidR="00645870" w:rsidRPr="0011166E" w:rsidRDefault="003160BF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  <w:p w:rsidR="003160BF" w:rsidRPr="0011166E" w:rsidRDefault="003160BF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160BF" w:rsidRPr="0011166E" w:rsidRDefault="003160BF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37" w:type="pct"/>
            <w:vMerge w:val="restart"/>
          </w:tcPr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1.1, 1.2, 1.4, 1.5, 1.6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2.1, 2.3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3.1, 3.2, 3.4-3.8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ОК 01, ОК 02, ОК 09</w:t>
            </w: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3160BF" w:rsidRPr="0011166E" w:rsidRDefault="003160BF" w:rsidP="00EF00B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5870" w:rsidRPr="0011166E" w:rsidRDefault="00645870" w:rsidP="00EF00B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Основные магнитные величины и свойства </w:t>
            </w:r>
            <w:proofErr w:type="spellStart"/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ферромагнитных</w:t>
            </w:r>
            <w:proofErr w:type="spellEnd"/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материалов.</w:t>
            </w:r>
          </w:p>
        </w:tc>
        <w:tc>
          <w:tcPr>
            <w:tcW w:w="682" w:type="pct"/>
            <w:vMerge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Основные законы магнитных цепей. Методы расчета магнитных цепей при постоянной магнитодвижущей силе.</w:t>
            </w:r>
          </w:p>
        </w:tc>
        <w:tc>
          <w:tcPr>
            <w:tcW w:w="682" w:type="pct"/>
            <w:vMerge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4758E" w:rsidRPr="0011166E" w:rsidTr="00EF00BB">
        <w:trPr>
          <w:trHeight w:val="20"/>
        </w:trPr>
        <w:tc>
          <w:tcPr>
            <w:tcW w:w="814" w:type="pct"/>
            <w:vMerge w:val="restart"/>
          </w:tcPr>
          <w:p w:rsidR="0044758E" w:rsidRPr="0011166E" w:rsidRDefault="0044758E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№ 2.2.</w:t>
            </w:r>
          </w:p>
          <w:p w:rsidR="0044758E" w:rsidRPr="0011166E" w:rsidRDefault="0044758E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Трансформаторы</w:t>
            </w:r>
          </w:p>
          <w:p w:rsidR="0044758E" w:rsidRPr="0011166E" w:rsidRDefault="0044758E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44758E" w:rsidRPr="0011166E" w:rsidRDefault="0044758E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682" w:type="pct"/>
            <w:vMerge w:val="restart"/>
            <w:vAlign w:val="center"/>
          </w:tcPr>
          <w:p w:rsidR="0044758E" w:rsidRPr="0011166E" w:rsidRDefault="0044758E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4758E" w:rsidRPr="0011166E" w:rsidRDefault="0044758E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  <w:p w:rsidR="0044758E" w:rsidRPr="0011166E" w:rsidRDefault="0044758E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4758E" w:rsidRPr="0011166E" w:rsidRDefault="002D402B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  <w:p w:rsidR="002A2751" w:rsidRPr="0011166E" w:rsidRDefault="002A2751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2751" w:rsidRPr="0011166E" w:rsidRDefault="002A2751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  <w:p w:rsidR="002A2751" w:rsidRPr="0011166E" w:rsidRDefault="002A2751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2751" w:rsidRPr="0011166E" w:rsidRDefault="002A2751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  <w:p w:rsidR="0044758E" w:rsidRPr="0011166E" w:rsidRDefault="0044758E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4758E" w:rsidRPr="0011166E" w:rsidRDefault="0044758E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 w:val="restart"/>
          </w:tcPr>
          <w:p w:rsidR="0044758E" w:rsidRPr="0011166E" w:rsidRDefault="0044758E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1.1, 1.2, 1.4, 1.5, 1.6</w:t>
            </w:r>
          </w:p>
          <w:p w:rsidR="0044758E" w:rsidRPr="0011166E" w:rsidRDefault="0044758E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2.1, 2.3</w:t>
            </w:r>
          </w:p>
          <w:p w:rsidR="0044758E" w:rsidRPr="0011166E" w:rsidRDefault="0044758E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3.1, 3.2, 3.4-3.8</w:t>
            </w:r>
          </w:p>
          <w:p w:rsidR="0044758E" w:rsidRPr="0011166E" w:rsidRDefault="0044758E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ОК 01, ОК 02, ОК 09</w:t>
            </w:r>
          </w:p>
          <w:p w:rsidR="0044758E" w:rsidRPr="0011166E" w:rsidRDefault="0044758E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4758E" w:rsidRPr="0011166E" w:rsidTr="00EF00BB">
        <w:trPr>
          <w:trHeight w:val="20"/>
        </w:trPr>
        <w:tc>
          <w:tcPr>
            <w:tcW w:w="814" w:type="pct"/>
            <w:vMerge/>
          </w:tcPr>
          <w:p w:rsidR="0044758E" w:rsidRPr="0011166E" w:rsidRDefault="0044758E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2A2751" w:rsidRPr="0011166E" w:rsidRDefault="0044758E" w:rsidP="002A27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2A2751" w:rsidRPr="0011166E">
              <w:rPr>
                <w:rFonts w:ascii="Times New Roman" w:hAnsi="Times New Roman"/>
                <w:sz w:val="24"/>
                <w:szCs w:val="24"/>
              </w:rPr>
              <w:t>Назначение, принцип действия и устройство однофазного трансформатора.</w:t>
            </w:r>
          </w:p>
          <w:p w:rsidR="0044758E" w:rsidRPr="0011166E" w:rsidRDefault="002A2751" w:rsidP="002A275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/>
                <w:sz w:val="24"/>
                <w:szCs w:val="24"/>
              </w:rPr>
              <w:t>Режимы работы трансформатора. Номинальные параметры трансформатора: мощность, напряжение и токи обмоток</w:t>
            </w:r>
          </w:p>
        </w:tc>
        <w:tc>
          <w:tcPr>
            <w:tcW w:w="682" w:type="pct"/>
            <w:vMerge/>
            <w:vAlign w:val="center"/>
          </w:tcPr>
          <w:p w:rsidR="0044758E" w:rsidRPr="0011166E" w:rsidRDefault="0044758E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44758E" w:rsidRPr="0011166E" w:rsidRDefault="0044758E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4758E" w:rsidRPr="0011166E" w:rsidTr="0044758E">
        <w:trPr>
          <w:trHeight w:val="830"/>
        </w:trPr>
        <w:tc>
          <w:tcPr>
            <w:tcW w:w="814" w:type="pct"/>
            <w:vMerge/>
          </w:tcPr>
          <w:p w:rsidR="0044758E" w:rsidRPr="0011166E" w:rsidRDefault="0044758E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2A2751" w:rsidRPr="0011166E" w:rsidRDefault="0044758E" w:rsidP="002A27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2A2751" w:rsidRPr="0011166E">
              <w:rPr>
                <w:rFonts w:ascii="Times New Roman" w:hAnsi="Times New Roman"/>
                <w:sz w:val="24"/>
                <w:szCs w:val="24"/>
              </w:rPr>
              <w:t>Типы трансформаторов и их применение: трехфазные, многообмоточные, измерительные, автотрансформаторы.</w:t>
            </w:r>
          </w:p>
          <w:p w:rsidR="0044758E" w:rsidRPr="0011166E" w:rsidRDefault="0044758E" w:rsidP="002A275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pct"/>
            <w:vMerge/>
            <w:vAlign w:val="center"/>
          </w:tcPr>
          <w:p w:rsidR="0044758E" w:rsidRPr="0011166E" w:rsidRDefault="0044758E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44758E" w:rsidRPr="0011166E" w:rsidRDefault="0044758E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4758E" w:rsidRPr="0011166E" w:rsidTr="0044758E">
        <w:trPr>
          <w:trHeight w:val="311"/>
        </w:trPr>
        <w:tc>
          <w:tcPr>
            <w:tcW w:w="814" w:type="pct"/>
            <w:vMerge/>
          </w:tcPr>
          <w:p w:rsidR="0044758E" w:rsidRPr="0011166E" w:rsidRDefault="0044758E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44758E" w:rsidRPr="0011166E" w:rsidRDefault="002A2751" w:rsidP="00EF00B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Устройство и принцип действия однофазного трансформатора.</w:t>
            </w:r>
          </w:p>
        </w:tc>
        <w:tc>
          <w:tcPr>
            <w:tcW w:w="682" w:type="pct"/>
            <w:vMerge/>
            <w:vAlign w:val="center"/>
          </w:tcPr>
          <w:p w:rsidR="0044758E" w:rsidRPr="0011166E" w:rsidRDefault="0044758E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44758E" w:rsidRPr="0011166E" w:rsidRDefault="0044758E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4758E" w:rsidRPr="0011166E" w:rsidTr="00EF00BB">
        <w:trPr>
          <w:trHeight w:val="428"/>
        </w:trPr>
        <w:tc>
          <w:tcPr>
            <w:tcW w:w="814" w:type="pct"/>
            <w:vMerge/>
          </w:tcPr>
          <w:p w:rsidR="0044758E" w:rsidRPr="0011166E" w:rsidRDefault="0044758E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44758E" w:rsidRPr="0011166E" w:rsidRDefault="002A2751" w:rsidP="00EF00B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Анализ электромагнитных процессов в трансформаторе. Схема замещения и уравнения трансформатора. Характеристики и параметры трансформатора.</w:t>
            </w:r>
          </w:p>
        </w:tc>
        <w:tc>
          <w:tcPr>
            <w:tcW w:w="682" w:type="pct"/>
            <w:vMerge/>
            <w:vAlign w:val="center"/>
          </w:tcPr>
          <w:p w:rsidR="0044758E" w:rsidRPr="0011166E" w:rsidRDefault="0044758E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44758E" w:rsidRPr="0011166E" w:rsidRDefault="0044758E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Тематика практических занятий и лабораторных работ</w:t>
            </w:r>
          </w:p>
        </w:tc>
        <w:tc>
          <w:tcPr>
            <w:tcW w:w="682" w:type="pct"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66211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№ </w:t>
            </w:r>
            <w:r w:rsidR="0066211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Исследование однофазного трансформатора</w:t>
            </w:r>
          </w:p>
        </w:tc>
        <w:tc>
          <w:tcPr>
            <w:tcW w:w="682" w:type="pct"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 w:val="restar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№ 2.3.</w:t>
            </w:r>
          </w:p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Электрические машины</w:t>
            </w: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682" w:type="pct"/>
            <w:vMerge w:val="restart"/>
            <w:vAlign w:val="center"/>
          </w:tcPr>
          <w:p w:rsidR="003160BF" w:rsidRPr="0011166E" w:rsidRDefault="00B81F48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  <w:p w:rsidR="00682D01" w:rsidRPr="0011166E" w:rsidRDefault="00682D01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82D01" w:rsidRPr="0011166E" w:rsidRDefault="00682D01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  <w:p w:rsidR="00682D01" w:rsidRPr="0011166E" w:rsidRDefault="00682D01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82D01" w:rsidRPr="0011166E" w:rsidRDefault="00682D01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  <w:p w:rsidR="00682D01" w:rsidRPr="0011166E" w:rsidRDefault="00682D01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82D01" w:rsidRPr="0011166E" w:rsidRDefault="00682D01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37" w:type="pct"/>
            <w:vMerge w:val="restart"/>
          </w:tcPr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1.1, 1.2, 1.4, 1.5, 1.6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2.1, 2.3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3.1, 3.2, 3.4-3.8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ОК 01, ОК 02, ОК 09</w:t>
            </w:r>
          </w:p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45870" w:rsidRPr="0011166E" w:rsidTr="00557673">
        <w:trPr>
          <w:trHeight w:val="389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82D01" w:rsidP="00682D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11166E">
              <w:rPr>
                <w:rFonts w:ascii="Times New Roman" w:hAnsi="Times New Roman"/>
                <w:sz w:val="24"/>
                <w:szCs w:val="24"/>
              </w:rPr>
              <w:t xml:space="preserve"> Назначение машин переменного тока и их классификация.  Устройство электрической машины переменного тока: статор и его обмотка, ротор и его обмотка. Принцип действия трехфазного асинхронного двигателя. </w:t>
            </w:r>
          </w:p>
        </w:tc>
        <w:tc>
          <w:tcPr>
            <w:tcW w:w="682" w:type="pct"/>
            <w:vMerge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57673" w:rsidRPr="0011166E" w:rsidTr="00EF00BB">
        <w:trPr>
          <w:trHeight w:val="428"/>
        </w:trPr>
        <w:tc>
          <w:tcPr>
            <w:tcW w:w="814" w:type="pct"/>
            <w:vMerge/>
          </w:tcPr>
          <w:p w:rsidR="00557673" w:rsidRPr="0011166E" w:rsidRDefault="00557673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557673" w:rsidRPr="0011166E" w:rsidRDefault="00682D01" w:rsidP="00EF00BB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57673"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557673" w:rsidRPr="00111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Машины постоянного тока (МПТ). Устройство и принцип действия МПТ.</w:t>
            </w:r>
          </w:p>
        </w:tc>
        <w:tc>
          <w:tcPr>
            <w:tcW w:w="682" w:type="pct"/>
            <w:vMerge/>
            <w:vAlign w:val="center"/>
          </w:tcPr>
          <w:p w:rsidR="00557673" w:rsidRPr="0011166E" w:rsidRDefault="00557673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557673" w:rsidRPr="0011166E" w:rsidRDefault="00557673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82D01" w:rsidP="00EF00B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45870"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645870"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Асинхронные двигатели (АД). Устройство и принцип действия трёхфазного АД. Механические и рабочие характеристики АД. Схемы включения асинхронных двигателей. Пуск и регулирование скорости АД.</w:t>
            </w:r>
          </w:p>
        </w:tc>
        <w:tc>
          <w:tcPr>
            <w:tcW w:w="682" w:type="pct"/>
            <w:vMerge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82D01" w:rsidP="00EF00B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45870"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645870"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Синхронные машины (СМ). Устройство и принцип действия СМ. Работа СМ в режиме генератора и двигателя.</w:t>
            </w:r>
          </w:p>
        </w:tc>
        <w:tc>
          <w:tcPr>
            <w:tcW w:w="682" w:type="pct"/>
            <w:vMerge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Тематика практических занятий и лабораторных работ</w:t>
            </w:r>
          </w:p>
        </w:tc>
        <w:tc>
          <w:tcPr>
            <w:tcW w:w="682" w:type="pct"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66211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№ </w:t>
            </w:r>
            <w:r w:rsidR="0066211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. Исследование машины постоянного тока в режиме двигателя и в режиме генератора.</w:t>
            </w:r>
          </w:p>
        </w:tc>
        <w:tc>
          <w:tcPr>
            <w:tcW w:w="682" w:type="pct"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6211E" w:rsidP="00EF00B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 8</w:t>
            </w:r>
            <w:r w:rsidR="00645870" w:rsidRPr="0011166E">
              <w:rPr>
                <w:rFonts w:ascii="Times New Roman" w:hAnsi="Times New Roman" w:cs="Times New Roman"/>
                <w:sz w:val="24"/>
                <w:szCs w:val="24"/>
              </w:rPr>
              <w:t>. Исследование трехфазного асинхронного двигателя</w:t>
            </w:r>
          </w:p>
        </w:tc>
        <w:tc>
          <w:tcPr>
            <w:tcW w:w="682" w:type="pct"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3682" w:type="pct"/>
            <w:gridSpan w:val="2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3. Электроника</w:t>
            </w:r>
          </w:p>
        </w:tc>
        <w:tc>
          <w:tcPr>
            <w:tcW w:w="682" w:type="pct"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 w:val="restar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№ 3.1.</w:t>
            </w:r>
          </w:p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Электронные приборы</w:t>
            </w: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682" w:type="pct"/>
            <w:vMerge w:val="restart"/>
            <w:vAlign w:val="center"/>
          </w:tcPr>
          <w:p w:rsidR="00645870" w:rsidRPr="0011166E" w:rsidRDefault="00B81F48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  <w:p w:rsidR="003160BF" w:rsidRPr="0011166E" w:rsidRDefault="003160BF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160BF" w:rsidRPr="0011166E" w:rsidRDefault="003160BF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37" w:type="pct"/>
            <w:vMerge w:val="restart"/>
          </w:tcPr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1.1, 1.2, 1.4, 1.5, 1.6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2.1, 2.3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3.1, 3.2, 3.4-3.8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ОК 01, ОК 02, ОК 09</w:t>
            </w:r>
          </w:p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Физические основы работы полупроводниковых приборов. Полупроводниковые диоды. </w:t>
            </w:r>
          </w:p>
        </w:tc>
        <w:tc>
          <w:tcPr>
            <w:tcW w:w="682" w:type="pct"/>
            <w:vMerge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Транзисторы. Биполярные и полевые. Схемы включения. Вольтамперные характеристики.</w:t>
            </w:r>
          </w:p>
        </w:tc>
        <w:tc>
          <w:tcPr>
            <w:tcW w:w="682" w:type="pct"/>
            <w:vMerge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Тематика практических занятий и лабораторных работ</w:t>
            </w:r>
          </w:p>
        </w:tc>
        <w:tc>
          <w:tcPr>
            <w:tcW w:w="682" w:type="pct"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66211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№ </w:t>
            </w:r>
            <w:r w:rsidR="0066211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. Исследование выпрямителей.</w:t>
            </w:r>
          </w:p>
        </w:tc>
        <w:tc>
          <w:tcPr>
            <w:tcW w:w="682" w:type="pct"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66211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№ </w:t>
            </w:r>
            <w:r w:rsidR="0066211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. Исследование усилителя напряжений на транзисторе.</w:t>
            </w:r>
          </w:p>
        </w:tc>
        <w:tc>
          <w:tcPr>
            <w:tcW w:w="682" w:type="pct"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 w:val="restar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№ 3.2. </w:t>
            </w:r>
          </w:p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Электронные устройства</w:t>
            </w: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682" w:type="pct"/>
            <w:vMerge w:val="restart"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160BF" w:rsidRPr="0011166E" w:rsidRDefault="003160BF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160BF" w:rsidRPr="0011166E" w:rsidRDefault="00DA2638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  <w:p w:rsidR="003160BF" w:rsidRPr="0011166E" w:rsidRDefault="003160BF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160BF" w:rsidRPr="0011166E" w:rsidRDefault="003160BF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160BF" w:rsidRPr="0011166E" w:rsidRDefault="00DA2638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  <w:p w:rsidR="003160BF" w:rsidRPr="0011166E" w:rsidRDefault="003160BF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160BF" w:rsidRPr="0011166E" w:rsidRDefault="003160BF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160BF" w:rsidRPr="0011166E" w:rsidRDefault="00DA2638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37" w:type="pct"/>
            <w:vMerge w:val="restart"/>
          </w:tcPr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 1.1, 1.2, 1.4, 1.5, 1.6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2.1, 2.3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ПК 3.1, 3.2, 3.4-3.8</w:t>
            </w:r>
          </w:p>
          <w:p w:rsidR="00645870" w:rsidRPr="0011166E" w:rsidRDefault="00645870" w:rsidP="00EF00B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>ОК 01, ОК 02, ОК 09</w:t>
            </w: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Усилители электрических сигналов. Классификация и характеристики. Частотные характеристики усилителей. Обратные связи в усилителях. Операционные усилители. Схемы. Область применения.</w:t>
            </w:r>
          </w:p>
        </w:tc>
        <w:tc>
          <w:tcPr>
            <w:tcW w:w="682" w:type="pct"/>
            <w:vMerge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Логические устройства. Логические элементы. Ключи. Триггеры. Цифровые устройства. Основные логические операции и способы их аппаратной реализации. Цифро-аналоговые и аналого-цифровые преобразователи.</w:t>
            </w:r>
          </w:p>
        </w:tc>
        <w:tc>
          <w:tcPr>
            <w:tcW w:w="682" w:type="pct"/>
            <w:vMerge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814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8" w:type="pct"/>
          </w:tcPr>
          <w:p w:rsidR="00645870" w:rsidRPr="0011166E" w:rsidRDefault="00645870" w:rsidP="00EF00B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Микропроцессоры и микроконтроллеры. Основные понятия и определения. Классификация. Архитектура микропроцессоров.</w:t>
            </w:r>
          </w:p>
        </w:tc>
        <w:tc>
          <w:tcPr>
            <w:tcW w:w="682" w:type="pct"/>
            <w:vMerge/>
            <w:vAlign w:val="center"/>
          </w:tcPr>
          <w:p w:rsidR="00645870" w:rsidRPr="0011166E" w:rsidRDefault="00645870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" w:type="pct"/>
            <w:vMerge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2638" w:rsidRPr="0011166E" w:rsidTr="00EF00BB">
        <w:trPr>
          <w:trHeight w:val="20"/>
        </w:trPr>
        <w:tc>
          <w:tcPr>
            <w:tcW w:w="3682" w:type="pct"/>
            <w:gridSpan w:val="2"/>
          </w:tcPr>
          <w:p w:rsidR="00DA2638" w:rsidRPr="0011166E" w:rsidRDefault="00DA2638" w:rsidP="00B81F4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Промежуточная аттестация - </w:t>
            </w:r>
            <w:proofErr w:type="spellStart"/>
            <w:r w:rsidR="00B81F48">
              <w:rPr>
                <w:rFonts w:ascii="Times New Roman" w:hAnsi="Times New Roman" w:cs="Times New Roman"/>
                <w:bCs/>
                <w:sz w:val="24"/>
                <w:szCs w:val="24"/>
              </w:rPr>
              <w:t>дифзачет</w:t>
            </w:r>
            <w:proofErr w:type="spellEnd"/>
          </w:p>
        </w:tc>
        <w:tc>
          <w:tcPr>
            <w:tcW w:w="682" w:type="pct"/>
            <w:vAlign w:val="center"/>
          </w:tcPr>
          <w:p w:rsidR="00DA2638" w:rsidRPr="0011166E" w:rsidRDefault="00B81F48" w:rsidP="00B81F4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37" w:type="pct"/>
          </w:tcPr>
          <w:p w:rsidR="00DA2638" w:rsidRPr="0011166E" w:rsidRDefault="00DA2638" w:rsidP="00EF00BB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645870" w:rsidRPr="0011166E" w:rsidTr="00EF00BB">
        <w:trPr>
          <w:trHeight w:val="20"/>
        </w:trPr>
        <w:tc>
          <w:tcPr>
            <w:tcW w:w="3682" w:type="pct"/>
            <w:gridSpan w:val="2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Cs/>
                <w:sz w:val="24"/>
                <w:szCs w:val="24"/>
              </w:rPr>
              <w:t>Всего:</w:t>
            </w:r>
          </w:p>
        </w:tc>
        <w:tc>
          <w:tcPr>
            <w:tcW w:w="682" w:type="pct"/>
            <w:vAlign w:val="center"/>
          </w:tcPr>
          <w:p w:rsidR="00645870" w:rsidRPr="0011166E" w:rsidRDefault="002A2751" w:rsidP="00682D0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98</w:t>
            </w:r>
          </w:p>
        </w:tc>
        <w:tc>
          <w:tcPr>
            <w:tcW w:w="637" w:type="pct"/>
          </w:tcPr>
          <w:p w:rsidR="00645870" w:rsidRPr="0011166E" w:rsidRDefault="00645870" w:rsidP="00EF00BB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</w:tbl>
    <w:p w:rsidR="00645870" w:rsidRPr="0011166E" w:rsidRDefault="00645870" w:rsidP="00645870">
      <w:pPr>
        <w:ind w:firstLine="709"/>
        <w:rPr>
          <w:rFonts w:ascii="Times New Roman" w:hAnsi="Times New Roman" w:cs="Times New Roman"/>
          <w:i/>
          <w:sz w:val="24"/>
          <w:szCs w:val="24"/>
        </w:rPr>
        <w:sectPr w:rsidR="00645870" w:rsidRPr="0011166E" w:rsidSect="00F6170C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645870" w:rsidRPr="0011166E" w:rsidRDefault="00645870" w:rsidP="00645870">
      <w:pPr>
        <w:ind w:left="1353"/>
        <w:rPr>
          <w:rFonts w:ascii="Times New Roman" w:hAnsi="Times New Roman" w:cs="Times New Roman"/>
          <w:b/>
          <w:bCs/>
          <w:sz w:val="24"/>
          <w:szCs w:val="24"/>
        </w:rPr>
      </w:pPr>
      <w:r w:rsidRPr="0011166E">
        <w:rPr>
          <w:rFonts w:ascii="Times New Roman" w:hAnsi="Times New Roman" w:cs="Times New Roman"/>
          <w:b/>
          <w:bCs/>
          <w:sz w:val="24"/>
          <w:szCs w:val="24"/>
        </w:rPr>
        <w:lastRenderedPageBreak/>
        <w:t>3. УСЛОВИЯ РЕАЛИЗАЦИИ ПРОГРАММЫ УЧЕБНОЙ ДИСЦИПЛИНЫ</w:t>
      </w:r>
    </w:p>
    <w:p w:rsidR="00645870" w:rsidRPr="0011166E" w:rsidRDefault="00645870" w:rsidP="00645870">
      <w:pPr>
        <w:suppressAutoHyphens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1166E">
        <w:rPr>
          <w:rFonts w:ascii="Times New Roman" w:hAnsi="Times New Roman" w:cs="Times New Roman"/>
          <w:bCs/>
          <w:sz w:val="24"/>
          <w:szCs w:val="24"/>
        </w:rPr>
        <w:t>3.1. Для реализации программы учебной дисциплины  должны быть предусмотрены следующие специальные помещения:</w:t>
      </w:r>
    </w:p>
    <w:p w:rsidR="00645870" w:rsidRPr="0011166E" w:rsidRDefault="00645870" w:rsidP="00645870">
      <w:pPr>
        <w:suppressAutoHyphens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1166E">
        <w:rPr>
          <w:rFonts w:ascii="Times New Roman" w:hAnsi="Times New Roman" w:cs="Times New Roman"/>
          <w:bCs/>
          <w:sz w:val="24"/>
          <w:szCs w:val="24"/>
        </w:rPr>
        <w:t>Лаборатория «Электротехника и электроника»</w:t>
      </w:r>
      <w:r w:rsidRPr="0011166E">
        <w:rPr>
          <w:rFonts w:ascii="Times New Roman" w:hAnsi="Times New Roman" w:cs="Times New Roman"/>
          <w:sz w:val="24"/>
          <w:szCs w:val="24"/>
          <w:lang w:eastAsia="en-US"/>
        </w:rPr>
        <w:t>,</w:t>
      </w:r>
    </w:p>
    <w:p w:rsidR="00645870" w:rsidRPr="0011166E" w:rsidRDefault="00645870" w:rsidP="00645870">
      <w:pPr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proofErr w:type="gramStart"/>
      <w:r w:rsidRPr="0011166E">
        <w:rPr>
          <w:rFonts w:ascii="Times New Roman" w:hAnsi="Times New Roman" w:cs="Times New Roman"/>
          <w:sz w:val="24"/>
          <w:szCs w:val="24"/>
          <w:lang w:eastAsia="en-US"/>
        </w:rPr>
        <w:t>оснащенный</w:t>
      </w:r>
      <w:proofErr w:type="gramEnd"/>
      <w:r w:rsidRPr="0011166E">
        <w:rPr>
          <w:rFonts w:ascii="Times New Roman" w:hAnsi="Times New Roman" w:cs="Times New Roman"/>
          <w:sz w:val="24"/>
          <w:szCs w:val="24"/>
          <w:lang w:eastAsia="en-US"/>
        </w:rPr>
        <w:t xml:space="preserve"> о</w:t>
      </w:r>
      <w:r w:rsidRPr="0011166E">
        <w:rPr>
          <w:rFonts w:ascii="Times New Roman" w:hAnsi="Times New Roman" w:cs="Times New Roman"/>
          <w:bCs/>
          <w:sz w:val="24"/>
          <w:szCs w:val="24"/>
          <w:lang w:eastAsia="en-US"/>
        </w:rPr>
        <w:t>борудованием: - рабочее место преподавателя;</w:t>
      </w:r>
    </w:p>
    <w:p w:rsidR="00645870" w:rsidRPr="0011166E" w:rsidRDefault="00645870" w:rsidP="00645870">
      <w:pPr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11166E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- рабочие места обучающихся; </w:t>
      </w:r>
    </w:p>
    <w:p w:rsidR="00645870" w:rsidRPr="0011166E" w:rsidRDefault="00645870" w:rsidP="00645870">
      <w:pPr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11166E">
        <w:rPr>
          <w:rFonts w:ascii="Times New Roman" w:hAnsi="Times New Roman" w:cs="Times New Roman"/>
          <w:bCs/>
          <w:sz w:val="24"/>
          <w:szCs w:val="24"/>
          <w:lang w:eastAsia="en-US"/>
        </w:rPr>
        <w:t>- учебно-лабораторные стенды и контрольно-измерительная аппаратура для измерения параметров электрических цепей;</w:t>
      </w:r>
    </w:p>
    <w:p w:rsidR="00645870" w:rsidRPr="0011166E" w:rsidRDefault="00645870" w:rsidP="00645870">
      <w:pPr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11166E">
        <w:rPr>
          <w:rFonts w:ascii="Times New Roman" w:hAnsi="Times New Roman" w:cs="Times New Roman"/>
          <w:bCs/>
          <w:sz w:val="24"/>
          <w:szCs w:val="24"/>
          <w:lang w:eastAsia="en-US"/>
        </w:rPr>
        <w:t>- лабораторный комплект (набор) по электротехнике;</w:t>
      </w:r>
    </w:p>
    <w:p w:rsidR="00645870" w:rsidRPr="0011166E" w:rsidRDefault="00645870" w:rsidP="00645870">
      <w:pPr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11166E">
        <w:rPr>
          <w:rFonts w:ascii="Times New Roman" w:hAnsi="Times New Roman" w:cs="Times New Roman"/>
          <w:bCs/>
          <w:sz w:val="24"/>
          <w:szCs w:val="24"/>
          <w:lang w:eastAsia="en-US"/>
        </w:rPr>
        <w:t>- лабораторный комплект (набор) по электронике;</w:t>
      </w:r>
    </w:p>
    <w:p w:rsidR="00645870" w:rsidRPr="0011166E" w:rsidRDefault="00645870" w:rsidP="00645870">
      <w:pPr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11166E">
        <w:rPr>
          <w:rFonts w:ascii="Times New Roman" w:hAnsi="Times New Roman" w:cs="Times New Roman"/>
          <w:bCs/>
          <w:sz w:val="24"/>
          <w:szCs w:val="24"/>
          <w:lang w:eastAsia="en-US"/>
        </w:rPr>
        <w:t>- плакаты по темам лабораторно-практических занятий.</w:t>
      </w:r>
    </w:p>
    <w:p w:rsidR="00645870" w:rsidRPr="0011166E" w:rsidRDefault="00645870" w:rsidP="00645870">
      <w:pPr>
        <w:suppressAutoHyphens/>
        <w:spacing w:after="0"/>
        <w:ind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:rsidR="00645870" w:rsidRPr="0011166E" w:rsidRDefault="00645870" w:rsidP="00645870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166E">
        <w:rPr>
          <w:rFonts w:ascii="Times New Roman" w:hAnsi="Times New Roman" w:cs="Times New Roman"/>
          <w:b/>
          <w:bCs/>
          <w:sz w:val="24"/>
          <w:szCs w:val="24"/>
        </w:rPr>
        <w:t>3.2. Информационное обеспечение реализации программы</w:t>
      </w:r>
    </w:p>
    <w:p w:rsidR="00645870" w:rsidRPr="0011166E" w:rsidRDefault="00645870" w:rsidP="00645870">
      <w:pPr>
        <w:suppressAutoHyphens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166E">
        <w:rPr>
          <w:rFonts w:ascii="Times New Roman" w:hAnsi="Times New Roman" w:cs="Times New Roman"/>
          <w:bCs/>
          <w:sz w:val="24"/>
          <w:szCs w:val="24"/>
        </w:rPr>
        <w:t>Для реализации программы библиотечный фонд образовательной организации должен иметь  п</w:t>
      </w:r>
      <w:r w:rsidRPr="0011166E">
        <w:rPr>
          <w:rFonts w:ascii="Times New Roman" w:hAnsi="Times New Roman"/>
          <w:sz w:val="24"/>
          <w:szCs w:val="24"/>
        </w:rPr>
        <w:t xml:space="preserve">ечатные и/или электронные образовательные и информационные ресурсы, для использования в образовательном процессе. </w:t>
      </w:r>
      <w:r w:rsidRPr="0011166E">
        <w:rPr>
          <w:rFonts w:ascii="Times New Roman" w:hAnsi="Times New Roman" w:cs="Times New Roman"/>
          <w:color w:val="000000"/>
          <w:sz w:val="24"/>
          <w:szCs w:val="24"/>
        </w:rPr>
        <w:t>Образовательная организация самостоятельно выбирает учебники и учебные пособия, а также электронные ресурсы для использования в учебном процессе.</w:t>
      </w:r>
      <w:r w:rsidRPr="0011166E">
        <w:rPr>
          <w:rFonts w:ascii="Times New Roman" w:hAnsi="Times New Roman"/>
          <w:sz w:val="24"/>
          <w:szCs w:val="24"/>
        </w:rPr>
        <w:t xml:space="preserve"> </w:t>
      </w:r>
    </w:p>
    <w:p w:rsidR="00645870" w:rsidRPr="0011166E" w:rsidRDefault="00645870" w:rsidP="00645870">
      <w:pPr>
        <w:ind w:left="360"/>
        <w:contextualSpacing/>
        <w:rPr>
          <w:rFonts w:ascii="Times New Roman" w:hAnsi="Times New Roman" w:cs="Times New Roman"/>
          <w:sz w:val="24"/>
          <w:szCs w:val="24"/>
        </w:rPr>
      </w:pPr>
    </w:p>
    <w:p w:rsidR="00645870" w:rsidRPr="0011166E" w:rsidRDefault="00645870" w:rsidP="00645870">
      <w:pPr>
        <w:ind w:left="709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11166E">
        <w:rPr>
          <w:rFonts w:ascii="Times New Roman" w:hAnsi="Times New Roman" w:cs="Times New Roman"/>
          <w:b/>
          <w:sz w:val="24"/>
          <w:szCs w:val="24"/>
        </w:rPr>
        <w:t>3.2.1. Печатные издания</w:t>
      </w:r>
    </w:p>
    <w:p w:rsidR="00645870" w:rsidRPr="0011166E" w:rsidRDefault="00645870" w:rsidP="00645870">
      <w:pPr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1166E">
        <w:rPr>
          <w:rFonts w:ascii="Times New Roman" w:hAnsi="Times New Roman" w:cs="Times New Roman"/>
          <w:bCs/>
          <w:sz w:val="24"/>
          <w:szCs w:val="24"/>
        </w:rPr>
        <w:t>1. Немцов М.В., Немцова М.Л. Электротехника и электроника: Учебник для среднего профессионального образования. —</w:t>
      </w:r>
      <w:r w:rsidR="007B4CC5" w:rsidRPr="0011166E">
        <w:rPr>
          <w:rFonts w:ascii="Times New Roman" w:hAnsi="Times New Roman" w:cs="Times New Roman"/>
          <w:bCs/>
          <w:sz w:val="24"/>
          <w:szCs w:val="24"/>
        </w:rPr>
        <w:t xml:space="preserve"> М.: Изд. центр «Академия», 2016</w:t>
      </w:r>
      <w:r w:rsidRPr="0011166E">
        <w:rPr>
          <w:rFonts w:ascii="Times New Roman" w:hAnsi="Times New Roman" w:cs="Times New Roman"/>
          <w:bCs/>
          <w:sz w:val="24"/>
          <w:szCs w:val="24"/>
        </w:rPr>
        <w:t>. — 432 с.</w:t>
      </w:r>
    </w:p>
    <w:p w:rsidR="00645870" w:rsidRPr="0011166E" w:rsidRDefault="00645870" w:rsidP="00645870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45870" w:rsidRPr="0011166E" w:rsidRDefault="00645870" w:rsidP="00645870">
      <w:pPr>
        <w:ind w:left="360" w:firstLine="349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11166E">
        <w:rPr>
          <w:rFonts w:ascii="Times New Roman" w:hAnsi="Times New Roman" w:cs="Times New Roman"/>
          <w:b/>
          <w:sz w:val="24"/>
          <w:szCs w:val="24"/>
        </w:rPr>
        <w:t>3.2.2. Электронные издания (электронные ресурсы)</w:t>
      </w:r>
    </w:p>
    <w:p w:rsidR="00645870" w:rsidRPr="00672994" w:rsidRDefault="00645870" w:rsidP="00645870">
      <w:pPr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1166E">
        <w:rPr>
          <w:rFonts w:ascii="Times New Roman" w:hAnsi="Times New Roman" w:cs="Times New Roman"/>
          <w:bCs/>
          <w:sz w:val="24"/>
          <w:szCs w:val="24"/>
        </w:rPr>
        <w:t>1. Электротехника и промышленная электроника: конспекты лекций, МГТУ им. Н</w:t>
      </w:r>
      <w:r w:rsidRPr="0011166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Pr="0011166E">
        <w:rPr>
          <w:rFonts w:ascii="Times New Roman" w:hAnsi="Times New Roman" w:cs="Times New Roman"/>
          <w:bCs/>
          <w:sz w:val="24"/>
          <w:szCs w:val="24"/>
        </w:rPr>
        <w:t>Э</w:t>
      </w:r>
      <w:r w:rsidRPr="0011166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Pr="0011166E">
        <w:rPr>
          <w:rFonts w:ascii="Times New Roman" w:hAnsi="Times New Roman" w:cs="Times New Roman"/>
          <w:bCs/>
          <w:sz w:val="24"/>
          <w:szCs w:val="24"/>
        </w:rPr>
        <w:t>Баумана</w:t>
      </w:r>
      <w:r w:rsidRPr="0011166E">
        <w:rPr>
          <w:rFonts w:ascii="Times New Roman" w:hAnsi="Times New Roman" w:cs="Times New Roman"/>
          <w:bCs/>
          <w:sz w:val="24"/>
          <w:szCs w:val="24"/>
          <w:lang w:val="en-US"/>
        </w:rPr>
        <w:t>,</w:t>
      </w:r>
      <w:r w:rsidR="002D402B" w:rsidRPr="0067299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</w:p>
    <w:p w:rsidR="00645870" w:rsidRPr="0011166E" w:rsidRDefault="00672994" w:rsidP="00645870">
      <w:pPr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hyperlink r:id="rId6" w:history="1">
        <w:r w:rsidR="00645870"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  <w:lang w:val="en-US"/>
          </w:rPr>
          <w:t>http://fn.bmstu.ru/electro/new site/lectures/lec%201/konspect.htm</w:t>
        </w:r>
      </w:hyperlink>
      <w:r w:rsidR="00645870" w:rsidRPr="0011166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</w:p>
    <w:p w:rsidR="00645870" w:rsidRPr="0011166E" w:rsidRDefault="00645870" w:rsidP="00645870">
      <w:pPr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1166E">
        <w:rPr>
          <w:rFonts w:ascii="Times New Roman" w:hAnsi="Times New Roman" w:cs="Times New Roman"/>
          <w:bCs/>
          <w:sz w:val="24"/>
          <w:szCs w:val="24"/>
        </w:rPr>
        <w:t xml:space="preserve">2. Электронные учебные материалы по электротехнике, </w:t>
      </w:r>
      <w:proofErr w:type="spellStart"/>
      <w:r w:rsidRPr="0011166E">
        <w:rPr>
          <w:rFonts w:ascii="Times New Roman" w:hAnsi="Times New Roman" w:cs="Times New Roman"/>
          <w:bCs/>
          <w:sz w:val="24"/>
          <w:szCs w:val="24"/>
        </w:rPr>
        <w:t>МАНиГ</w:t>
      </w:r>
      <w:proofErr w:type="spellEnd"/>
      <w:r w:rsidRPr="0011166E">
        <w:rPr>
          <w:rFonts w:ascii="Times New Roman" w:hAnsi="Times New Roman" w:cs="Times New Roman"/>
          <w:bCs/>
          <w:sz w:val="24"/>
          <w:szCs w:val="24"/>
        </w:rPr>
        <w:t xml:space="preserve">, </w:t>
      </w:r>
      <w:hyperlink r:id="rId7" w:history="1"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  <w:lang w:val="en-US"/>
          </w:rPr>
          <w:t>http</w:t>
        </w:r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</w:rPr>
          <w:t>://</w:t>
        </w:r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  <w:lang w:val="en-US"/>
          </w:rPr>
          <w:t>www</w:t>
        </w:r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</w:rPr>
          <w:t>.</w:t>
        </w:r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  <w:lang w:val="en-US"/>
          </w:rPr>
          <w:t>shat</w:t>
        </w:r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</w:rPr>
          <w:t>.</w:t>
        </w:r>
        <w:proofErr w:type="spellStart"/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  <w:lang w:val="en-US"/>
          </w:rPr>
          <w:t>ru</w:t>
        </w:r>
        <w:proofErr w:type="spellEnd"/>
      </w:hyperlink>
      <w:r w:rsidRPr="0011166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45870" w:rsidRPr="0011166E" w:rsidRDefault="00645870" w:rsidP="00645870">
      <w:pPr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1166E">
        <w:rPr>
          <w:rFonts w:ascii="Times New Roman" w:hAnsi="Times New Roman" w:cs="Times New Roman"/>
          <w:bCs/>
          <w:sz w:val="24"/>
          <w:szCs w:val="24"/>
        </w:rPr>
        <w:t xml:space="preserve">3. Общая электротехника и электроника: электронный учебник, Мордовский государственный университет, </w:t>
      </w:r>
      <w:hyperlink r:id="rId8" w:tgtFrame="_blank" w:history="1"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</w:rPr>
          <w:t>http://toe.stf.mrsu.ru/demo_versia/</w:t>
        </w:r>
      </w:hyperlink>
      <w:r w:rsidRPr="0011166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45870" w:rsidRPr="0011166E" w:rsidRDefault="00645870" w:rsidP="00645870">
      <w:pPr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1166E">
        <w:rPr>
          <w:rFonts w:ascii="Times New Roman" w:hAnsi="Times New Roman" w:cs="Times New Roman"/>
          <w:bCs/>
          <w:sz w:val="24"/>
          <w:szCs w:val="24"/>
        </w:rPr>
        <w:t xml:space="preserve">4. Интернет-коллоквиум по электротехнике, </w:t>
      </w:r>
      <w:hyperlink r:id="rId9" w:tgtFrame="_blank" w:history="1"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</w:rPr>
          <w:t>http://electro.hotmail.ru/</w:t>
        </w:r>
      </w:hyperlink>
      <w:r w:rsidRPr="0011166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45870" w:rsidRPr="0011166E" w:rsidRDefault="00645870" w:rsidP="00645870">
      <w:pPr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1166E">
        <w:rPr>
          <w:rFonts w:ascii="Times New Roman" w:hAnsi="Times New Roman" w:cs="Times New Roman"/>
          <w:bCs/>
          <w:sz w:val="24"/>
          <w:szCs w:val="24"/>
        </w:rPr>
        <w:t xml:space="preserve">5. Электрические машины: лекции и примеры решения задач, </w:t>
      </w:r>
      <w:hyperlink r:id="rId10" w:tgtFrame="_blank" w:history="1"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</w:rPr>
          <w:t>http://window.edu.ru/window/library?p_rid=40524</w:t>
        </w:r>
      </w:hyperlink>
      <w:r w:rsidRPr="0011166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45870" w:rsidRPr="0011166E" w:rsidRDefault="00645870" w:rsidP="00645870">
      <w:pPr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1166E">
        <w:rPr>
          <w:rFonts w:ascii="Times New Roman" w:hAnsi="Times New Roman" w:cs="Times New Roman"/>
          <w:bCs/>
          <w:sz w:val="24"/>
          <w:szCs w:val="24"/>
        </w:rPr>
        <w:t xml:space="preserve">6. Электротехника и электроника: учебное пособие, </w:t>
      </w:r>
      <w:hyperlink r:id="rId11" w:tgtFrame="_blank" w:history="1"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</w:rPr>
          <w:t>http://window.edu.ru/window/library?p_rid=40470</w:t>
        </w:r>
      </w:hyperlink>
      <w:r w:rsidRPr="0011166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45870" w:rsidRPr="0011166E" w:rsidRDefault="00645870" w:rsidP="00645870">
      <w:pPr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1166E">
        <w:rPr>
          <w:rFonts w:ascii="Times New Roman" w:hAnsi="Times New Roman" w:cs="Times New Roman"/>
          <w:bCs/>
          <w:sz w:val="24"/>
          <w:szCs w:val="24"/>
        </w:rPr>
        <w:t xml:space="preserve">7. Тексты книг по электротехническим дисциплинам, в основном, в формате </w:t>
      </w:r>
      <w:r w:rsidRPr="0011166E">
        <w:rPr>
          <w:rFonts w:ascii="Times New Roman" w:hAnsi="Times New Roman" w:cs="Times New Roman"/>
          <w:bCs/>
          <w:sz w:val="24"/>
          <w:szCs w:val="24"/>
          <w:lang w:val="en-US"/>
        </w:rPr>
        <w:t>pdf</w:t>
      </w:r>
      <w:r w:rsidRPr="0011166E">
        <w:rPr>
          <w:rFonts w:ascii="Times New Roman" w:hAnsi="Times New Roman" w:cs="Times New Roman"/>
          <w:bCs/>
          <w:sz w:val="24"/>
          <w:szCs w:val="24"/>
        </w:rPr>
        <w:t xml:space="preserve"> для бесплатного перекачивания, </w:t>
      </w:r>
      <w:hyperlink r:id="rId12" w:history="1"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</w:rPr>
          <w:t>http://</w:t>
        </w:r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  <w:lang w:val="en-US"/>
          </w:rPr>
          <w:t>www</w:t>
        </w:r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</w:rPr>
          <w:t>.</w:t>
        </w:r>
        <w:proofErr w:type="spellStart"/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  <w:lang w:val="en-US"/>
          </w:rPr>
          <w:t>kodges</w:t>
        </w:r>
        <w:proofErr w:type="spellEnd"/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</w:rPr>
          <w:t>.</w:t>
        </w:r>
        <w:proofErr w:type="spellStart"/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  <w:lang w:val="en-US"/>
          </w:rPr>
          <w:t>ru</w:t>
        </w:r>
        <w:proofErr w:type="spellEnd"/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</w:rPr>
          <w:t>/</w:t>
        </w:r>
      </w:hyperlink>
      <w:r w:rsidRPr="0011166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45870" w:rsidRPr="0011166E" w:rsidRDefault="00645870" w:rsidP="00645870">
      <w:pPr>
        <w:ind w:firstLine="709"/>
        <w:contextualSpacing/>
        <w:jc w:val="both"/>
        <w:rPr>
          <w:rFonts w:ascii="Times New Roman" w:hAnsi="Times New Roman" w:cs="Times New Roman"/>
          <w:bCs/>
          <w:kern w:val="32"/>
          <w:sz w:val="24"/>
          <w:szCs w:val="24"/>
        </w:rPr>
      </w:pPr>
      <w:r w:rsidRPr="0011166E">
        <w:rPr>
          <w:rFonts w:ascii="Times New Roman" w:hAnsi="Times New Roman" w:cs="Times New Roman"/>
          <w:bCs/>
          <w:sz w:val="24"/>
          <w:szCs w:val="24"/>
        </w:rPr>
        <w:t xml:space="preserve">8. Электронная электротехническая библиотека, </w:t>
      </w:r>
      <w:hyperlink r:id="rId13" w:history="1"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</w:rPr>
          <w:t>http://</w:t>
        </w:r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  <w:lang w:val="en-US"/>
          </w:rPr>
          <w:t>www</w:t>
        </w:r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</w:rPr>
          <w:t>.</w:t>
        </w:r>
        <w:proofErr w:type="spellStart"/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  <w:lang w:val="en-US"/>
          </w:rPr>
          <w:t>electrolibrary</w:t>
        </w:r>
        <w:proofErr w:type="spellEnd"/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</w:rPr>
          <w:t>.</w:t>
        </w:r>
        <w:r w:rsidRPr="0011166E">
          <w:rPr>
            <w:rFonts w:ascii="Times New Roman" w:hAnsi="Times New Roman" w:cs="Times New Roman"/>
            <w:bCs/>
            <w:color w:val="0000FF" w:themeColor="hyperlink"/>
            <w:sz w:val="24"/>
            <w:u w:val="single"/>
            <w:lang w:val="en-US"/>
          </w:rPr>
          <w:t>info</w:t>
        </w:r>
      </w:hyperlink>
      <w:r w:rsidRPr="0011166E">
        <w:rPr>
          <w:rFonts w:ascii="Times New Roman" w:hAnsi="Times New Roman" w:cs="Times New Roman"/>
          <w:bCs/>
          <w:kern w:val="32"/>
          <w:sz w:val="24"/>
          <w:szCs w:val="24"/>
        </w:rPr>
        <w:t xml:space="preserve"> </w:t>
      </w:r>
    </w:p>
    <w:p w:rsidR="00645870" w:rsidRPr="0011166E" w:rsidRDefault="00645870" w:rsidP="00645870">
      <w:pPr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45870" w:rsidRPr="0011166E" w:rsidRDefault="00645870" w:rsidP="00645870">
      <w:pPr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B0FB8" w:rsidRPr="0011166E" w:rsidRDefault="00CB0FB8" w:rsidP="00645870">
      <w:pPr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45870" w:rsidRPr="0011166E" w:rsidRDefault="00645870" w:rsidP="00645870">
      <w:pPr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45870" w:rsidRPr="0011166E" w:rsidRDefault="00645870" w:rsidP="00645870">
      <w:pPr>
        <w:ind w:left="360" w:firstLine="349"/>
        <w:contextualSpacing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11166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3.2.3. Дополнительные источники </w:t>
      </w:r>
    </w:p>
    <w:p w:rsidR="00645870" w:rsidRPr="0011166E" w:rsidRDefault="00645870" w:rsidP="00645870">
      <w:pPr>
        <w:ind w:firstLine="709"/>
        <w:contextualSpacing/>
        <w:jc w:val="both"/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</w:pPr>
      <w:r w:rsidRPr="0011166E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 xml:space="preserve">1. </w:t>
      </w:r>
      <w:proofErr w:type="spellStart"/>
      <w:r w:rsidRPr="0011166E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Ермуратский</w:t>
      </w:r>
      <w:proofErr w:type="spellEnd"/>
      <w:r w:rsidRPr="0011166E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 xml:space="preserve"> П.В., </w:t>
      </w:r>
      <w:proofErr w:type="spellStart"/>
      <w:r w:rsidRPr="0011166E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Лычкина</w:t>
      </w:r>
      <w:proofErr w:type="spellEnd"/>
      <w:r w:rsidRPr="0011166E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 xml:space="preserve"> Г.П., Минкин Ю.Б. Электротехника и электроника: Учебник </w:t>
      </w:r>
      <w:r w:rsidR="007B4CC5" w:rsidRPr="0011166E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для вузов. — М.: ДМК Пресс, 201</w:t>
      </w:r>
      <w:r w:rsidR="002D402B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7</w:t>
      </w:r>
      <w:r w:rsidRPr="0011166E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. — 416 с.</w:t>
      </w:r>
    </w:p>
    <w:p w:rsidR="00645870" w:rsidRPr="0011166E" w:rsidRDefault="00645870" w:rsidP="00645870">
      <w:pPr>
        <w:ind w:firstLine="709"/>
        <w:contextualSpacing/>
        <w:jc w:val="both"/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</w:pPr>
      <w:r w:rsidRPr="0011166E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 xml:space="preserve">2. Марченко А.Л. Лабораторный практикум по электротехнике и электронике в среде </w:t>
      </w:r>
      <w:r w:rsidRPr="0011166E">
        <w:rPr>
          <w:rFonts w:ascii="Times New Roman" w:eastAsia="MS Mincho" w:hAnsi="Times New Roman" w:cs="Times New Roman"/>
          <w:bCs/>
          <w:spacing w:val="-1"/>
          <w:sz w:val="24"/>
          <w:szCs w:val="24"/>
          <w:lang w:val="en-US" w:eastAsia="ja-JP"/>
        </w:rPr>
        <w:t>MULTISIM</w:t>
      </w:r>
      <w:r w:rsidRPr="0011166E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 xml:space="preserve">: Учебное пособие </w:t>
      </w:r>
      <w:r w:rsidR="002D402B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для вузов. — М.: ДМК Пресс, 2018</w:t>
      </w:r>
      <w:r w:rsidRPr="0011166E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. — 448 с.</w:t>
      </w:r>
    </w:p>
    <w:p w:rsidR="00645870" w:rsidRPr="0011166E" w:rsidRDefault="00645870" w:rsidP="00645870">
      <w:pPr>
        <w:ind w:firstLine="709"/>
        <w:contextualSpacing/>
        <w:jc w:val="both"/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</w:pPr>
      <w:r w:rsidRPr="0011166E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 xml:space="preserve">3. Серебряков А.С. Линейные электрические цепи. Лабораторный практикум на </w:t>
      </w:r>
      <w:r w:rsidRPr="0011166E">
        <w:rPr>
          <w:rFonts w:ascii="Times New Roman" w:eastAsia="MS Mincho" w:hAnsi="Times New Roman" w:cs="Times New Roman"/>
          <w:bCs/>
          <w:spacing w:val="-1"/>
          <w:sz w:val="24"/>
          <w:szCs w:val="24"/>
          <w:lang w:val="en-US" w:eastAsia="ja-JP"/>
        </w:rPr>
        <w:t>IBM</w:t>
      </w:r>
      <w:r w:rsidRPr="0011166E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 xml:space="preserve"> </w:t>
      </w:r>
      <w:r w:rsidRPr="0011166E">
        <w:rPr>
          <w:rFonts w:ascii="Times New Roman" w:eastAsia="MS Mincho" w:hAnsi="Times New Roman" w:cs="Times New Roman"/>
          <w:bCs/>
          <w:spacing w:val="-1"/>
          <w:sz w:val="24"/>
          <w:szCs w:val="24"/>
          <w:lang w:val="en-US" w:eastAsia="ja-JP"/>
        </w:rPr>
        <w:t>PC</w:t>
      </w:r>
      <w:r w:rsidRPr="0011166E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: Учебное пособие для вузов</w:t>
      </w:r>
      <w:r w:rsidR="007B4CC5" w:rsidRPr="0011166E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. — М.: Высшая школа, 2017</w:t>
      </w:r>
      <w:r w:rsidRPr="0011166E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. — 134 с.</w:t>
      </w:r>
    </w:p>
    <w:p w:rsidR="00645870" w:rsidRPr="0011166E" w:rsidRDefault="00645870" w:rsidP="00645870">
      <w:pPr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45870" w:rsidRPr="0011166E" w:rsidRDefault="00645870" w:rsidP="00645870">
      <w:pPr>
        <w:ind w:left="360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11166E">
        <w:rPr>
          <w:rFonts w:ascii="Times New Roman" w:hAnsi="Times New Roman" w:cs="Times New Roman"/>
          <w:b/>
          <w:i/>
          <w:sz w:val="24"/>
          <w:szCs w:val="24"/>
        </w:rPr>
        <w:t>4. КОНТРОЛЬ И ОЦЕНКА РЕЗУЛЬТАТОВ ОСВОЕНИЯ УЧЕБНОЙ ДИСЦИПЛИНЫ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887"/>
      </w:tblGrid>
      <w:tr w:rsidR="00645870" w:rsidRPr="0011166E" w:rsidTr="00EF00BB">
        <w:tc>
          <w:tcPr>
            <w:tcW w:w="1912" w:type="pct"/>
            <w:vAlign w:val="center"/>
          </w:tcPr>
          <w:p w:rsidR="00645870" w:rsidRPr="0011166E" w:rsidRDefault="00645870" w:rsidP="00EF00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Результаты обучения</w:t>
            </w:r>
          </w:p>
        </w:tc>
        <w:tc>
          <w:tcPr>
            <w:tcW w:w="1580" w:type="pct"/>
            <w:vAlign w:val="center"/>
          </w:tcPr>
          <w:p w:rsidR="00645870" w:rsidRPr="0011166E" w:rsidRDefault="00645870" w:rsidP="00EF00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Критерии оценки</w:t>
            </w:r>
          </w:p>
        </w:tc>
        <w:tc>
          <w:tcPr>
            <w:tcW w:w="1508" w:type="pct"/>
            <w:vAlign w:val="center"/>
          </w:tcPr>
          <w:p w:rsidR="00645870" w:rsidRPr="0011166E" w:rsidRDefault="00645870" w:rsidP="00EF00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Методы оценки</w:t>
            </w:r>
          </w:p>
        </w:tc>
      </w:tr>
      <w:tr w:rsidR="00645870" w:rsidRPr="0011166E" w:rsidTr="00EF00BB">
        <w:tc>
          <w:tcPr>
            <w:tcW w:w="5000" w:type="pct"/>
            <w:gridSpan w:val="3"/>
          </w:tcPr>
          <w:p w:rsidR="00645870" w:rsidRPr="0011166E" w:rsidRDefault="00645870" w:rsidP="00EF00B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Cs/>
                <w:sz w:val="24"/>
                <w:szCs w:val="24"/>
              </w:rPr>
              <w:t>Знания:</w:t>
            </w:r>
          </w:p>
        </w:tc>
      </w:tr>
      <w:tr w:rsidR="00645870" w:rsidRPr="0011166E" w:rsidTr="00EF00BB">
        <w:trPr>
          <w:trHeight w:val="896"/>
        </w:trPr>
        <w:tc>
          <w:tcPr>
            <w:tcW w:w="1912" w:type="pct"/>
          </w:tcPr>
          <w:p w:rsidR="00645870" w:rsidRPr="0011166E" w:rsidRDefault="00645870" w:rsidP="00EF00B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физические основы явлений в электрических цепях, законы электротехники, методы анализа электрических и магнитных цепей, принципы работы основных электрических машин, их рабочие и пусковые характеристики, элементную базу современных электронных устройств (полупроводниковых диодов, транзисторов и микросхем), параметры современных электронных устройств  (усилителей, вторичных источников питания и микропроцессорных комплексов)</w:t>
            </w:r>
          </w:p>
        </w:tc>
        <w:tc>
          <w:tcPr>
            <w:tcW w:w="1580" w:type="pct"/>
          </w:tcPr>
          <w:p w:rsidR="00645870" w:rsidRPr="0011166E" w:rsidRDefault="00645870" w:rsidP="00EF00B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Полнота продемонстрированных знаний и умение применять их при выполнении практических и лабораторных работ</w:t>
            </w:r>
          </w:p>
        </w:tc>
        <w:tc>
          <w:tcPr>
            <w:tcW w:w="1508" w:type="pct"/>
          </w:tcPr>
          <w:p w:rsidR="00645870" w:rsidRPr="0011166E" w:rsidRDefault="00645870" w:rsidP="00EF00B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Устный опрос, тестирование, контрольная работа</w:t>
            </w:r>
          </w:p>
        </w:tc>
      </w:tr>
      <w:tr w:rsidR="00645870" w:rsidRPr="0011166E" w:rsidTr="00EF00BB">
        <w:trPr>
          <w:trHeight w:val="306"/>
        </w:trPr>
        <w:tc>
          <w:tcPr>
            <w:tcW w:w="5000" w:type="pct"/>
            <w:gridSpan w:val="3"/>
          </w:tcPr>
          <w:p w:rsidR="00645870" w:rsidRPr="0011166E" w:rsidRDefault="00645870" w:rsidP="00EF00B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Умения:</w:t>
            </w:r>
          </w:p>
        </w:tc>
      </w:tr>
      <w:tr w:rsidR="00645870" w:rsidRPr="00F6170C" w:rsidTr="00EF00BB">
        <w:trPr>
          <w:trHeight w:val="896"/>
        </w:trPr>
        <w:tc>
          <w:tcPr>
            <w:tcW w:w="1912" w:type="pct"/>
          </w:tcPr>
          <w:p w:rsidR="00645870" w:rsidRPr="0011166E" w:rsidRDefault="00645870" w:rsidP="00EF00B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понимать сущность процессов в электрических цепях постоянного и синусоидального токов; применять законы электрических цепей для их анализа; определять режимы электрических и электронных цепей и электромагнитных устройств, а также магнитных цепей постоянного тока</w:t>
            </w:r>
          </w:p>
        </w:tc>
        <w:tc>
          <w:tcPr>
            <w:tcW w:w="1580" w:type="pct"/>
          </w:tcPr>
          <w:p w:rsidR="00645870" w:rsidRPr="0011166E" w:rsidRDefault="00645870" w:rsidP="00EF00B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практических и лабораторных работ в соответствии с заданием</w:t>
            </w:r>
          </w:p>
        </w:tc>
        <w:tc>
          <w:tcPr>
            <w:tcW w:w="1508" w:type="pct"/>
          </w:tcPr>
          <w:p w:rsidR="00645870" w:rsidRPr="00F6170C" w:rsidRDefault="00645870" w:rsidP="00EF00B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11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Устный опрос, тестирование, контрольная работа</w:t>
            </w:r>
          </w:p>
        </w:tc>
      </w:tr>
    </w:tbl>
    <w:p w:rsidR="00645870" w:rsidRPr="00F6170C" w:rsidRDefault="00645870" w:rsidP="0064587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45870" w:rsidRPr="00F6170C" w:rsidRDefault="00645870" w:rsidP="0064587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bookmarkStart w:id="0" w:name="_GoBack"/>
    <w:p w:rsidR="008B5031" w:rsidRPr="00CB0FB8" w:rsidRDefault="00672994">
      <w:pPr>
        <w:rPr>
          <w:rFonts w:ascii="Times New Roman" w:hAnsi="Times New Roman" w:cs="Times New Roman"/>
          <w:b/>
          <w:sz w:val="24"/>
          <w:szCs w:val="24"/>
        </w:rPr>
      </w:pPr>
      <w:r w:rsidRPr="00672994">
        <w:rPr>
          <w:rFonts w:ascii="Times New Roman" w:hAnsi="Times New Roman" w:cs="Times New Roman"/>
          <w:b/>
          <w:sz w:val="24"/>
          <w:szCs w:val="24"/>
        </w:rPr>
        <w:object w:dxaOrig="7344" w:dyaOrig="10092">
          <v:shape id="_x0000_i1026" type="#_x0000_t75" style="width:462.6pt;height:636pt" o:ole="">
            <v:imagedata r:id="rId14" o:title=""/>
          </v:shape>
          <o:OLEObject Type="Embed" ProgID="AcroExch.Document.7" ShapeID="_x0000_i1026" DrawAspect="Content" ObjectID="_1704287208" r:id="rId15"/>
        </w:object>
      </w:r>
      <w:bookmarkEnd w:id="0"/>
    </w:p>
    <w:sectPr w:rsidR="008B5031" w:rsidRPr="00CB0FB8" w:rsidSect="00645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45870"/>
    <w:rsid w:val="00011033"/>
    <w:rsid w:val="0010787D"/>
    <w:rsid w:val="0011166E"/>
    <w:rsid w:val="00185057"/>
    <w:rsid w:val="001A3D6A"/>
    <w:rsid w:val="001C57CB"/>
    <w:rsid w:val="001E1DC2"/>
    <w:rsid w:val="002A2751"/>
    <w:rsid w:val="002D402B"/>
    <w:rsid w:val="003160BF"/>
    <w:rsid w:val="003347EF"/>
    <w:rsid w:val="003F4328"/>
    <w:rsid w:val="0044758E"/>
    <w:rsid w:val="004B2031"/>
    <w:rsid w:val="00557673"/>
    <w:rsid w:val="0064557F"/>
    <w:rsid w:val="00645870"/>
    <w:rsid w:val="0066211E"/>
    <w:rsid w:val="00672994"/>
    <w:rsid w:val="00682D01"/>
    <w:rsid w:val="006C0790"/>
    <w:rsid w:val="0076298C"/>
    <w:rsid w:val="007B4BE1"/>
    <w:rsid w:val="007B4CC5"/>
    <w:rsid w:val="00830404"/>
    <w:rsid w:val="008562A4"/>
    <w:rsid w:val="008B5031"/>
    <w:rsid w:val="00924D57"/>
    <w:rsid w:val="00A9286B"/>
    <w:rsid w:val="00AC2E3F"/>
    <w:rsid w:val="00AE2247"/>
    <w:rsid w:val="00B777E5"/>
    <w:rsid w:val="00B81F48"/>
    <w:rsid w:val="00CB0FB8"/>
    <w:rsid w:val="00DA2638"/>
    <w:rsid w:val="00EF1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AF8792-BF42-418D-BD61-FC5F9D9C5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55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078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.ru/modules.php?page_id=6&amp;name=Web_Links&amp;op=modload&amp;l_op=visit&amp;lid=84226" TargetMode="External"/><Relationship Id="rId13" Type="http://schemas.openxmlformats.org/officeDocument/2006/relationships/hyperlink" Target="http://www.electrolibrary.inf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hat.ru" TargetMode="External"/><Relationship Id="rId12" Type="http://schemas.openxmlformats.org/officeDocument/2006/relationships/hyperlink" Target="http://www.kodges.ru/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fn.bmstu.ru/electro/new%20site/lectures/lec%201/konspect.htm" TargetMode="External"/><Relationship Id="rId11" Type="http://schemas.openxmlformats.org/officeDocument/2006/relationships/hyperlink" Target="http://www.edu.ru/modules.php?page_id=6&amp;name=Web_Links&amp;op=modload&amp;l_op=visit&amp;lid=68772" TargetMode="Externa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2.bin"/><Relationship Id="rId10" Type="http://schemas.openxmlformats.org/officeDocument/2006/relationships/hyperlink" Target="http://www.edu.ru/modules.php?page_id=6&amp;name=Web_Links&amp;op=modload&amp;l_op=visit&amp;lid=68826" TargetMode="External"/><Relationship Id="rId4" Type="http://schemas.openxmlformats.org/officeDocument/2006/relationships/image" Target="media/image1.emf"/><Relationship Id="rId9" Type="http://schemas.openxmlformats.org/officeDocument/2006/relationships/hyperlink" Target="http://www.edu.ru/modules.php?page_id=6&amp;name=Web_Links&amp;op=modload&amp;l_op=visit&amp;lid=563" TargetMode="External"/><Relationship Id="rId14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11</Pages>
  <Words>1899</Words>
  <Characters>10829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Мансур</dc:creator>
  <cp:keywords/>
  <dc:description/>
  <cp:lastModifiedBy>Татьяна Н. Таймуллина</cp:lastModifiedBy>
  <cp:revision>33</cp:revision>
  <cp:lastPrinted>2019-10-31T15:26:00Z</cp:lastPrinted>
  <dcterms:created xsi:type="dcterms:W3CDTF">2019-10-02T09:44:00Z</dcterms:created>
  <dcterms:modified xsi:type="dcterms:W3CDTF">2022-01-21T13:20:00Z</dcterms:modified>
</cp:coreProperties>
</file>